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889" w:rsidRDefault="00624889" w:rsidP="00701433">
      <w:pPr>
        <w:pStyle w:val="ListParagraph"/>
        <w:tabs>
          <w:tab w:val="left" w:pos="560"/>
          <w:tab w:val="left" w:pos="709"/>
        </w:tabs>
        <w:spacing w:line="480" w:lineRule="auto"/>
        <w:ind w:left="0"/>
        <w:jc w:val="both"/>
        <w:rPr>
          <w:rFonts w:ascii="Calibri" w:hAnsi="Calibri" w:cs="Arial"/>
          <w:i/>
        </w:rPr>
      </w:pPr>
      <w:r>
        <w:rPr>
          <w:rFonts w:ascii="Calibri" w:hAnsi="Calibri" w:cs="Arial"/>
          <w:i/>
          <w:noProof/>
          <w:lang w:val="en-GB" w:eastAsia="en-GB"/>
        </w:rPr>
        <w:drawing>
          <wp:inline distT="0" distB="0" distL="0" distR="0" wp14:anchorId="382F7E78" wp14:editId="111386AE">
            <wp:extent cx="5810400" cy="741600"/>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10400" cy="741600"/>
                    </a:xfrm>
                    <a:prstGeom prst="rect">
                      <a:avLst/>
                    </a:prstGeom>
                    <a:noFill/>
                  </pic:spPr>
                </pic:pic>
              </a:graphicData>
            </a:graphic>
          </wp:inline>
        </w:drawing>
      </w:r>
    </w:p>
    <w:p w:rsidR="00624889" w:rsidRDefault="00624889" w:rsidP="00701433">
      <w:pPr>
        <w:pStyle w:val="ListParagraph"/>
        <w:tabs>
          <w:tab w:val="left" w:pos="560"/>
          <w:tab w:val="left" w:pos="709"/>
        </w:tabs>
        <w:spacing w:line="480" w:lineRule="auto"/>
        <w:ind w:left="0"/>
        <w:jc w:val="both"/>
        <w:rPr>
          <w:rFonts w:ascii="Calibri" w:hAnsi="Calibri" w:cs="Arial"/>
          <w:i/>
        </w:rPr>
      </w:pPr>
    </w:p>
    <w:p w:rsidR="00F83C82" w:rsidRPr="00624889" w:rsidRDefault="00F83C82" w:rsidP="00701433">
      <w:pPr>
        <w:pStyle w:val="ListParagraph"/>
        <w:tabs>
          <w:tab w:val="left" w:pos="560"/>
          <w:tab w:val="left" w:pos="709"/>
        </w:tabs>
        <w:spacing w:line="480" w:lineRule="auto"/>
        <w:ind w:left="0"/>
        <w:jc w:val="both"/>
        <w:rPr>
          <w:rFonts w:ascii="Calibri" w:hAnsi="Calibri" w:cs="Arial"/>
          <w:b/>
          <w:i/>
        </w:rPr>
      </w:pPr>
      <w:r w:rsidRPr="00624889">
        <w:rPr>
          <w:rFonts w:ascii="Calibri" w:hAnsi="Calibri" w:cs="Arial"/>
          <w:b/>
          <w:i/>
        </w:rPr>
        <w:t>A rapid, quantitative assessment of household level food security: description of the data collection tool and the analysis</w:t>
      </w:r>
    </w:p>
    <w:p w:rsidR="00F83C82" w:rsidRDefault="00F83C82" w:rsidP="00701433">
      <w:pPr>
        <w:pStyle w:val="ListParagraph"/>
        <w:tabs>
          <w:tab w:val="left" w:pos="560"/>
          <w:tab w:val="left" w:pos="709"/>
        </w:tabs>
        <w:spacing w:line="480" w:lineRule="auto"/>
        <w:ind w:left="0"/>
        <w:jc w:val="both"/>
        <w:rPr>
          <w:rFonts w:ascii="Calibri" w:hAnsi="Calibri" w:cs="Arial"/>
          <w:i/>
        </w:rPr>
      </w:pPr>
    </w:p>
    <w:p w:rsidR="002F0DC5" w:rsidRDefault="00F83C82" w:rsidP="00701433">
      <w:pPr>
        <w:pStyle w:val="ListParagraph"/>
        <w:tabs>
          <w:tab w:val="left" w:pos="560"/>
          <w:tab w:val="left" w:pos="709"/>
        </w:tabs>
        <w:spacing w:line="480" w:lineRule="auto"/>
        <w:ind w:left="0"/>
        <w:jc w:val="both"/>
        <w:rPr>
          <w:rFonts w:ascii="Calibri" w:hAnsi="Calibri" w:cs="Arial"/>
          <w:i/>
        </w:rPr>
      </w:pPr>
      <w:r w:rsidRPr="002F0DC5">
        <w:rPr>
          <w:rFonts w:ascii="Calibri" w:hAnsi="Calibri" w:cs="Arial"/>
          <w:i/>
          <w:lang w:val="en-GB"/>
        </w:rPr>
        <w:t>M.T. van Wijk</w:t>
      </w:r>
      <w:r w:rsidR="002F0DC5" w:rsidRPr="002F0DC5">
        <w:rPr>
          <w:rFonts w:ascii="Calibri" w:hAnsi="Calibri" w:cs="Arial"/>
          <w:i/>
          <w:vertAlign w:val="superscript"/>
          <w:lang w:val="en-GB"/>
        </w:rPr>
        <w:t>1</w:t>
      </w:r>
      <w:r w:rsidRPr="002F0DC5">
        <w:rPr>
          <w:rFonts w:ascii="Calibri" w:hAnsi="Calibri" w:cs="Arial"/>
          <w:i/>
          <w:lang w:val="en-GB"/>
        </w:rPr>
        <w:t xml:space="preserve">, R. </w:t>
      </w:r>
      <w:r>
        <w:rPr>
          <w:rFonts w:ascii="Calibri" w:hAnsi="Calibri" w:cs="Arial"/>
          <w:i/>
        </w:rPr>
        <w:t>Ritzema</w:t>
      </w:r>
      <w:r w:rsidR="002F0DC5" w:rsidRPr="002F0DC5">
        <w:rPr>
          <w:rFonts w:ascii="Calibri" w:hAnsi="Calibri" w:cs="Arial"/>
          <w:i/>
          <w:vertAlign w:val="superscript"/>
        </w:rPr>
        <w:t>1</w:t>
      </w:r>
      <w:r w:rsidR="005F71EE">
        <w:rPr>
          <w:rFonts w:ascii="Calibri" w:hAnsi="Calibri" w:cs="Arial"/>
          <w:i/>
        </w:rPr>
        <w:t>,</w:t>
      </w:r>
      <w:r w:rsidR="002F0DC5">
        <w:rPr>
          <w:rFonts w:ascii="Calibri" w:hAnsi="Calibri" w:cs="Arial"/>
          <w:i/>
        </w:rPr>
        <w:t xml:space="preserve"> D. Valbuena</w:t>
      </w:r>
      <w:r w:rsidR="002F0DC5" w:rsidRPr="002F0DC5">
        <w:rPr>
          <w:rFonts w:ascii="Calibri" w:hAnsi="Calibri" w:cs="Arial"/>
          <w:i/>
          <w:vertAlign w:val="superscript"/>
        </w:rPr>
        <w:t>2</w:t>
      </w:r>
      <w:r w:rsidR="002F0DC5">
        <w:rPr>
          <w:rFonts w:ascii="Calibri" w:hAnsi="Calibri" w:cs="Arial"/>
          <w:i/>
        </w:rPr>
        <w:t xml:space="preserve">, </w:t>
      </w:r>
      <w:r w:rsidR="005F71EE">
        <w:rPr>
          <w:rFonts w:ascii="Calibri" w:hAnsi="Calibri" w:cs="Arial"/>
          <w:i/>
        </w:rPr>
        <w:t>S. Douxchamps</w:t>
      </w:r>
      <w:r w:rsidR="002F0DC5" w:rsidRPr="002F0DC5">
        <w:rPr>
          <w:rFonts w:ascii="Calibri" w:hAnsi="Calibri" w:cs="Arial"/>
          <w:i/>
          <w:vertAlign w:val="superscript"/>
        </w:rPr>
        <w:t>1</w:t>
      </w:r>
      <w:r>
        <w:rPr>
          <w:rFonts w:ascii="Calibri" w:hAnsi="Calibri" w:cs="Arial"/>
          <w:i/>
        </w:rPr>
        <w:t xml:space="preserve"> and R. Frelat</w:t>
      </w:r>
      <w:r w:rsidR="002F0DC5" w:rsidRPr="002F0DC5">
        <w:rPr>
          <w:rFonts w:ascii="Calibri" w:hAnsi="Calibri" w:cs="Arial"/>
          <w:i/>
          <w:vertAlign w:val="superscript"/>
        </w:rPr>
        <w:t>1</w:t>
      </w:r>
      <w:proofErr w:type="gramStart"/>
      <w:r w:rsidR="002F0DC5" w:rsidRPr="002F0DC5">
        <w:rPr>
          <w:rFonts w:ascii="Calibri" w:hAnsi="Calibri" w:cs="Arial"/>
          <w:i/>
          <w:vertAlign w:val="superscript"/>
        </w:rPr>
        <w:t>,3</w:t>
      </w:r>
      <w:proofErr w:type="gramEnd"/>
    </w:p>
    <w:p w:rsidR="002F0DC5" w:rsidRDefault="002F0DC5" w:rsidP="00701433">
      <w:pPr>
        <w:pStyle w:val="ListParagraph"/>
        <w:tabs>
          <w:tab w:val="left" w:pos="560"/>
          <w:tab w:val="left" w:pos="709"/>
        </w:tabs>
        <w:spacing w:line="480" w:lineRule="auto"/>
        <w:ind w:left="0"/>
        <w:jc w:val="both"/>
        <w:rPr>
          <w:rFonts w:ascii="Calibri" w:hAnsi="Calibri" w:cs="Arial"/>
          <w:i/>
        </w:rPr>
      </w:pPr>
      <w:r w:rsidRPr="002F0DC5">
        <w:rPr>
          <w:rFonts w:ascii="Calibri" w:hAnsi="Calibri" w:cs="Arial"/>
          <w:i/>
          <w:vertAlign w:val="superscript"/>
        </w:rPr>
        <w:t>1</w:t>
      </w:r>
      <w:r>
        <w:rPr>
          <w:rFonts w:ascii="Calibri" w:hAnsi="Calibri" w:cs="Arial"/>
          <w:i/>
        </w:rPr>
        <w:t xml:space="preserve"> ILRI, International Livestock Research Institute</w:t>
      </w:r>
    </w:p>
    <w:p w:rsidR="00F83C82" w:rsidRDefault="002F0DC5" w:rsidP="00701433">
      <w:pPr>
        <w:pStyle w:val="ListParagraph"/>
        <w:tabs>
          <w:tab w:val="left" w:pos="560"/>
          <w:tab w:val="left" w:pos="709"/>
        </w:tabs>
        <w:spacing w:line="480" w:lineRule="auto"/>
        <w:ind w:left="0"/>
        <w:jc w:val="both"/>
        <w:rPr>
          <w:rFonts w:ascii="Calibri" w:hAnsi="Calibri" w:cs="Arial"/>
          <w:i/>
        </w:rPr>
      </w:pPr>
      <w:r w:rsidRPr="002F0DC5">
        <w:rPr>
          <w:rFonts w:ascii="Calibri" w:hAnsi="Calibri" w:cs="Arial"/>
          <w:i/>
          <w:vertAlign w:val="superscript"/>
        </w:rPr>
        <w:t>2</w:t>
      </w:r>
      <w:r w:rsidR="00F83C82">
        <w:rPr>
          <w:rFonts w:ascii="Calibri" w:hAnsi="Calibri" w:cs="Arial"/>
          <w:i/>
        </w:rPr>
        <w:t xml:space="preserve"> </w:t>
      </w:r>
      <w:r>
        <w:rPr>
          <w:rFonts w:ascii="Calibri" w:hAnsi="Calibri" w:cs="Arial"/>
          <w:i/>
        </w:rPr>
        <w:t xml:space="preserve">CIAT, International Center for Tropical Agriculture </w:t>
      </w:r>
      <w:r w:rsidR="00F83C82">
        <w:rPr>
          <w:rFonts w:ascii="Calibri" w:hAnsi="Calibri" w:cs="Arial"/>
          <w:i/>
        </w:rPr>
        <w:t xml:space="preserve"> </w:t>
      </w:r>
    </w:p>
    <w:p w:rsidR="00624889" w:rsidRDefault="002F0DC5" w:rsidP="00701433">
      <w:pPr>
        <w:pStyle w:val="ListParagraph"/>
        <w:tabs>
          <w:tab w:val="left" w:pos="560"/>
          <w:tab w:val="left" w:pos="709"/>
        </w:tabs>
        <w:spacing w:line="480" w:lineRule="auto"/>
        <w:ind w:left="0"/>
        <w:jc w:val="both"/>
        <w:rPr>
          <w:rFonts w:ascii="Calibri" w:hAnsi="Calibri" w:cs="Arial"/>
          <w:i/>
        </w:rPr>
      </w:pPr>
      <w:r w:rsidRPr="002F0DC5">
        <w:rPr>
          <w:rFonts w:ascii="Calibri" w:hAnsi="Calibri" w:cs="Arial"/>
          <w:i/>
          <w:vertAlign w:val="superscript"/>
        </w:rPr>
        <w:t>3</w:t>
      </w:r>
      <w:r>
        <w:rPr>
          <w:rFonts w:ascii="Calibri" w:hAnsi="Calibri" w:cs="Arial"/>
          <w:i/>
        </w:rPr>
        <w:t xml:space="preserve"> CIMMYT, International Maize and Wheat Improvement Center </w:t>
      </w:r>
    </w:p>
    <w:p w:rsidR="00712E85" w:rsidRDefault="00712E85" w:rsidP="00701433">
      <w:pPr>
        <w:pStyle w:val="ListParagraph"/>
        <w:tabs>
          <w:tab w:val="left" w:pos="560"/>
          <w:tab w:val="left" w:pos="709"/>
        </w:tabs>
        <w:spacing w:line="480" w:lineRule="auto"/>
        <w:ind w:left="0"/>
        <w:jc w:val="both"/>
        <w:rPr>
          <w:rFonts w:ascii="Calibri" w:hAnsi="Calibri" w:cs="Arial"/>
          <w:i/>
        </w:rPr>
      </w:pPr>
    </w:p>
    <w:p w:rsidR="00F83C82" w:rsidRDefault="003D2C57"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Based on data availability assessment</w:t>
      </w:r>
      <w:r w:rsidR="002F0DC5">
        <w:rPr>
          <w:rFonts w:ascii="Calibri" w:hAnsi="Calibri" w:cs="Arial"/>
        </w:rPr>
        <w:t>s</w:t>
      </w:r>
      <w:r>
        <w:rPr>
          <w:rFonts w:ascii="Calibri" w:hAnsi="Calibri" w:cs="Arial"/>
        </w:rPr>
        <w:t xml:space="preserve"> of a wide range of different surveys from different agricultural development-oriented efforts in sub Saharan Africa, we have developed a simple food security indicator that can be quantified </w:t>
      </w:r>
      <w:r w:rsidR="00F83C82">
        <w:rPr>
          <w:rFonts w:ascii="Calibri" w:hAnsi="Calibri" w:cs="Arial"/>
        </w:rPr>
        <w:t xml:space="preserve">on the basis of </w:t>
      </w:r>
      <w:r>
        <w:rPr>
          <w:rFonts w:ascii="Calibri" w:hAnsi="Calibri" w:cs="Arial"/>
        </w:rPr>
        <w:t>these surveys</w:t>
      </w:r>
      <w:r w:rsidR="00F83C82">
        <w:rPr>
          <w:rFonts w:ascii="Calibri" w:hAnsi="Calibri" w:cs="Arial"/>
        </w:rPr>
        <w:t xml:space="preserve">. The indicator quantifies the ratio between food availability and household level food needs, and also </w:t>
      </w:r>
      <w:r>
        <w:rPr>
          <w:rFonts w:ascii="Calibri" w:hAnsi="Calibri" w:cs="Arial"/>
        </w:rPr>
        <w:t>quantif</w:t>
      </w:r>
      <w:r w:rsidR="00F83C82">
        <w:rPr>
          <w:rFonts w:ascii="Calibri" w:hAnsi="Calibri" w:cs="Arial"/>
        </w:rPr>
        <w:t xml:space="preserve">ies </w:t>
      </w:r>
      <w:r>
        <w:rPr>
          <w:rFonts w:ascii="Calibri" w:hAnsi="Calibri" w:cs="Arial"/>
        </w:rPr>
        <w:t xml:space="preserve">the (relative) importance of different agricultural </w:t>
      </w:r>
      <w:r w:rsidR="00F83C82">
        <w:rPr>
          <w:rFonts w:ascii="Calibri" w:hAnsi="Calibri" w:cs="Arial"/>
        </w:rPr>
        <w:t xml:space="preserve">and off-farm </w:t>
      </w:r>
      <w:r>
        <w:rPr>
          <w:rFonts w:ascii="Calibri" w:hAnsi="Calibri" w:cs="Arial"/>
        </w:rPr>
        <w:t xml:space="preserve">activities </w:t>
      </w:r>
      <w:r w:rsidR="00F83C82">
        <w:rPr>
          <w:rFonts w:ascii="Calibri" w:hAnsi="Calibri" w:cs="Arial"/>
        </w:rPr>
        <w:t>for this indicator</w:t>
      </w:r>
      <w:r>
        <w:rPr>
          <w:rFonts w:ascii="Calibri" w:hAnsi="Calibri" w:cs="Arial"/>
        </w:rPr>
        <w:t>.</w:t>
      </w:r>
      <w:r w:rsidR="00F83C82">
        <w:rPr>
          <w:rFonts w:ascii="Calibri" w:hAnsi="Calibri" w:cs="Arial"/>
        </w:rPr>
        <w:t xml:space="preserve"> Using the data needs for this analysis as a basis</w:t>
      </w:r>
      <w:r w:rsidR="002F0DC5">
        <w:rPr>
          <w:rFonts w:ascii="Calibri" w:hAnsi="Calibri" w:cs="Arial"/>
        </w:rPr>
        <w:t>,</w:t>
      </w:r>
      <w:r w:rsidR="00F83C82">
        <w:rPr>
          <w:rFonts w:ascii="Calibri" w:hAnsi="Calibri" w:cs="Arial"/>
        </w:rPr>
        <w:t xml:space="preserve"> we then developed a so-called mini-survey that collects the quantitative, yearly, information needed to perform these calculations</w:t>
      </w:r>
      <w:r w:rsidR="00624889">
        <w:rPr>
          <w:rFonts w:ascii="Calibri" w:hAnsi="Calibri" w:cs="Arial"/>
        </w:rPr>
        <w:t>, and that is available together with this document</w:t>
      </w:r>
      <w:r w:rsidR="00F83C82">
        <w:rPr>
          <w:rFonts w:ascii="Calibri" w:hAnsi="Calibri" w:cs="Arial"/>
        </w:rPr>
        <w:t xml:space="preserve">. </w:t>
      </w:r>
    </w:p>
    <w:p w:rsidR="00624889" w:rsidRDefault="003D2C57"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ab/>
        <w:t xml:space="preserve">Figure </w:t>
      </w:r>
      <w:r w:rsidR="00F83C82">
        <w:rPr>
          <w:rFonts w:ascii="Calibri" w:hAnsi="Calibri" w:cs="Arial"/>
        </w:rPr>
        <w:t>1</w:t>
      </w:r>
      <w:r>
        <w:rPr>
          <w:rFonts w:ascii="Calibri" w:hAnsi="Calibri" w:cs="Arial"/>
        </w:rPr>
        <w:t xml:space="preserve"> displays the key components of the analysis.  A simple Food Security Ratio (FSR) is defined to be the ratio of total physical energy available to a household via crop and livestock production as well as food that can be purchased (‘food available’; MJ-year</w:t>
      </w:r>
      <w:r>
        <w:rPr>
          <w:rFonts w:ascii="Calibri" w:hAnsi="Calibri" w:cs="Arial"/>
          <w:vertAlign w:val="superscript"/>
        </w:rPr>
        <w:t>-1</w:t>
      </w:r>
      <w:r>
        <w:rPr>
          <w:rFonts w:ascii="Calibri" w:hAnsi="Calibri" w:cs="Arial"/>
        </w:rPr>
        <w:t>), to the physical energy requirements of the household (‘food need’; MJ-year</w:t>
      </w:r>
      <w:r>
        <w:rPr>
          <w:rFonts w:ascii="Calibri" w:hAnsi="Calibri" w:cs="Arial"/>
          <w:vertAlign w:val="superscript"/>
        </w:rPr>
        <w:t>-1</w:t>
      </w:r>
      <w:r>
        <w:rPr>
          <w:rFonts w:ascii="Calibri" w:hAnsi="Calibri" w:cs="Arial"/>
        </w:rPr>
        <w:t>).  Households</w:t>
      </w:r>
    </w:p>
    <w:p w:rsidR="00624889" w:rsidRDefault="003D2C57"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 xml:space="preserve"> </w:t>
      </w:r>
      <w:proofErr w:type="gramStart"/>
      <w:r w:rsidR="00624889">
        <w:rPr>
          <w:rFonts w:ascii="Calibri" w:hAnsi="Calibri" w:cs="Arial"/>
        </w:rPr>
        <w:t>with</w:t>
      </w:r>
      <w:proofErr w:type="gramEnd"/>
      <w:r w:rsidR="00624889">
        <w:rPr>
          <w:rFonts w:ascii="Calibri" w:hAnsi="Calibri" w:cs="Arial"/>
        </w:rPr>
        <w:t xml:space="preserve"> FSR values less than 1 are thus considered food-insecure.  </w:t>
      </w:r>
    </w:p>
    <w:p w:rsidR="00624889" w:rsidRDefault="00624889" w:rsidP="00701433">
      <w:pPr>
        <w:pStyle w:val="ListParagraph"/>
        <w:tabs>
          <w:tab w:val="left" w:pos="560"/>
          <w:tab w:val="left" w:pos="709"/>
        </w:tabs>
        <w:spacing w:line="480" w:lineRule="auto"/>
        <w:ind w:left="0"/>
        <w:jc w:val="both"/>
        <w:rPr>
          <w:rFonts w:ascii="Calibri" w:hAnsi="Calibri" w:cs="Arial"/>
        </w:rPr>
      </w:pPr>
      <w:r w:rsidRPr="00624889">
        <w:rPr>
          <w:rFonts w:ascii="Calibri" w:hAnsi="Calibri" w:cs="Arial"/>
          <w:noProof/>
          <w:lang w:val="en-GB" w:eastAsia="en-GB"/>
        </w:rPr>
        <w:lastRenderedPageBreak/>
        <mc:AlternateContent>
          <mc:Choice Requires="wps">
            <w:drawing>
              <wp:anchor distT="0" distB="0" distL="114300" distR="114300" simplePos="0" relativeHeight="251659264" behindDoc="0" locked="0" layoutInCell="1" allowOverlap="1" wp14:anchorId="01CAB920" wp14:editId="592CAF4E">
                <wp:simplePos x="0" y="0"/>
                <wp:positionH relativeFrom="column">
                  <wp:posOffset>2064385</wp:posOffset>
                </wp:positionH>
                <wp:positionV relativeFrom="paragraph">
                  <wp:posOffset>1670050</wp:posOffset>
                </wp:positionV>
                <wp:extent cx="347464" cy="353873"/>
                <wp:effectExtent l="38100" t="19050" r="14605" b="46355"/>
                <wp:wrapNone/>
                <wp:docPr id="82" name="Straight Arrow Connector 81"/>
                <wp:cNvGraphicFramePr/>
                <a:graphic xmlns:a="http://schemas.openxmlformats.org/drawingml/2006/main">
                  <a:graphicData uri="http://schemas.microsoft.com/office/word/2010/wordprocessingShape">
                    <wps:wsp>
                      <wps:cNvCnPr/>
                      <wps:spPr>
                        <a:xfrm flipH="1">
                          <a:off x="0" y="0"/>
                          <a:ext cx="347464" cy="353873"/>
                        </a:xfrm>
                        <a:prstGeom prst="straightConnector1">
                          <a:avLst/>
                        </a:prstGeom>
                        <a:ln w="38100">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81" o:spid="_x0000_s1026" type="#_x0000_t32" style="position:absolute;margin-left:162.55pt;margin-top:131.5pt;width:27.35pt;height:27.85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0288" behindDoc="0" locked="0" layoutInCell="1" allowOverlap="1" wp14:anchorId="224E3A65" wp14:editId="2E22F894">
                <wp:simplePos x="0" y="0"/>
                <wp:positionH relativeFrom="column">
                  <wp:posOffset>4468495</wp:posOffset>
                </wp:positionH>
                <wp:positionV relativeFrom="paragraph">
                  <wp:posOffset>490855</wp:posOffset>
                </wp:positionV>
                <wp:extent cx="914400" cy="457200"/>
                <wp:effectExtent l="0" t="0" r="19050" b="19685"/>
                <wp:wrapNone/>
                <wp:docPr id="5" name="TextBox 4"/>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crop products</w:t>
                            </w:r>
                          </w:p>
                        </w:txbxContent>
                      </wps:txbx>
                      <wps:bodyPr wrap="square" rtlCol="0">
                        <a:spAutoFit/>
                      </wps:bodyPr>
                    </wps:wsp>
                  </a:graphicData>
                </a:graphic>
              </wp:anchor>
            </w:drawing>
          </mc:Choice>
          <mc:Fallback>
            <w:pict>
              <v:shapetype id="_x0000_t202" coordsize="21600,21600" o:spt="202" path="m,l,21600r21600,l21600,xe">
                <v:stroke joinstyle="miter"/>
                <v:path gradientshapeok="t" o:connecttype="rect"/>
              </v:shapetype>
              <v:shape id="TextBox 4" o:spid="_x0000_s1026" type="#_x0000_t202" style="position:absolute;left:0;text-align:left;margin-left:351.85pt;margin-top:38.65pt;width:1in;height:36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crop products</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1312" behindDoc="0" locked="0" layoutInCell="1" allowOverlap="1" wp14:anchorId="0EA70EF9" wp14:editId="39F62BB1">
                <wp:simplePos x="0" y="0"/>
                <wp:positionH relativeFrom="column">
                  <wp:posOffset>3266440</wp:posOffset>
                </wp:positionH>
                <wp:positionV relativeFrom="paragraph">
                  <wp:posOffset>490855</wp:posOffset>
                </wp:positionV>
                <wp:extent cx="914400" cy="457200"/>
                <wp:effectExtent l="0" t="0" r="19050" b="19685"/>
                <wp:wrapNone/>
                <wp:docPr id="6" name="TextBox 5"/>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Cash crops products</w:t>
                            </w:r>
                          </w:p>
                        </w:txbxContent>
                      </wps:txbx>
                      <wps:bodyPr wrap="square" rtlCol="0">
                        <a:spAutoFit/>
                      </wps:bodyPr>
                    </wps:wsp>
                  </a:graphicData>
                </a:graphic>
              </wp:anchor>
            </w:drawing>
          </mc:Choice>
          <mc:Fallback>
            <w:pict>
              <v:shape id="TextBox 5" o:spid="_x0000_s1027" type="#_x0000_t202" style="position:absolute;left:0;text-align:left;margin-left:257.2pt;margin-top:38.65pt;width:1in;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Cash crops products</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2336" behindDoc="0" locked="0" layoutInCell="1" allowOverlap="1" wp14:anchorId="33F6F8D9" wp14:editId="24B5649E">
                <wp:simplePos x="0" y="0"/>
                <wp:positionH relativeFrom="column">
                  <wp:posOffset>282575</wp:posOffset>
                </wp:positionH>
                <wp:positionV relativeFrom="paragraph">
                  <wp:posOffset>490855</wp:posOffset>
                </wp:positionV>
                <wp:extent cx="914400" cy="457200"/>
                <wp:effectExtent l="0" t="0" r="19050" b="19685"/>
                <wp:wrapNone/>
                <wp:docPr id="7" name="TextBox 6"/>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Livestock products</w:t>
                            </w:r>
                          </w:p>
                        </w:txbxContent>
                      </wps:txbx>
                      <wps:bodyPr wrap="square" rtlCol="0">
                        <a:spAutoFit/>
                      </wps:bodyPr>
                    </wps:wsp>
                  </a:graphicData>
                </a:graphic>
              </wp:anchor>
            </w:drawing>
          </mc:Choice>
          <mc:Fallback>
            <w:pict>
              <v:shape id="TextBox 6" o:spid="_x0000_s1028" type="#_x0000_t202" style="position:absolute;left:0;text-align:left;margin-left:22.25pt;margin-top:38.65pt;width:1in;height:36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Livestock products</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3360" behindDoc="0" locked="0" layoutInCell="1" allowOverlap="1" wp14:anchorId="5DE1B552" wp14:editId="36F60646">
                <wp:simplePos x="0" y="0"/>
                <wp:positionH relativeFrom="column">
                  <wp:posOffset>1471930</wp:posOffset>
                </wp:positionH>
                <wp:positionV relativeFrom="paragraph">
                  <wp:posOffset>490855</wp:posOffset>
                </wp:positionV>
                <wp:extent cx="914400" cy="457200"/>
                <wp:effectExtent l="0" t="0" r="19050" b="19685"/>
                <wp:wrapNone/>
                <wp:docPr id="8" name="TextBox 7"/>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Off farm income</w:t>
                            </w:r>
                          </w:p>
                        </w:txbxContent>
                      </wps:txbx>
                      <wps:bodyPr wrap="square" rtlCol="0">
                        <a:spAutoFit/>
                      </wps:bodyPr>
                    </wps:wsp>
                  </a:graphicData>
                </a:graphic>
              </wp:anchor>
            </w:drawing>
          </mc:Choice>
          <mc:Fallback>
            <w:pict>
              <v:shape id="TextBox 7" o:spid="_x0000_s1029" type="#_x0000_t202" style="position:absolute;left:0;text-align:left;margin-left:115.9pt;margin-top:38.65pt;width:1in;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Off farm income</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4384" behindDoc="0" locked="0" layoutInCell="1" allowOverlap="1" wp14:anchorId="175B6C18" wp14:editId="294EA532">
                <wp:simplePos x="0" y="0"/>
                <wp:positionH relativeFrom="column">
                  <wp:posOffset>2371725</wp:posOffset>
                </wp:positionH>
                <wp:positionV relativeFrom="paragraph">
                  <wp:posOffset>2303145</wp:posOffset>
                </wp:positionV>
                <wp:extent cx="914400" cy="457200"/>
                <wp:effectExtent l="0" t="0" r="19050" b="19685"/>
                <wp:wrapNone/>
                <wp:docPr id="11" name="TextBox 10"/>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available</w:t>
                            </w:r>
                          </w:p>
                        </w:txbxContent>
                      </wps:txbx>
                      <wps:bodyPr wrap="square" rtlCol="0">
                        <a:spAutoFit/>
                      </wps:bodyPr>
                    </wps:wsp>
                  </a:graphicData>
                </a:graphic>
              </wp:anchor>
            </w:drawing>
          </mc:Choice>
          <mc:Fallback>
            <w:pict>
              <v:shape id="TextBox 10" o:spid="_x0000_s1030" type="#_x0000_t202" style="position:absolute;left:0;text-align:left;margin-left:186.75pt;margin-top:181.35pt;width:1in;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available</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5408" behindDoc="0" locked="0" layoutInCell="1" allowOverlap="1" wp14:anchorId="492425C9" wp14:editId="0ACA79D2">
                <wp:simplePos x="0" y="0"/>
                <wp:positionH relativeFrom="column">
                  <wp:posOffset>1295718</wp:posOffset>
                </wp:positionH>
                <wp:positionV relativeFrom="paragraph">
                  <wp:posOffset>392112</wp:posOffset>
                </wp:positionV>
                <wp:extent cx="519967" cy="1631838"/>
                <wp:effectExtent l="15557" t="3493" r="0" b="143827"/>
                <wp:wrapNone/>
                <wp:docPr id="20" name="Elbow Connector 19"/>
                <wp:cNvGraphicFramePr/>
                <a:graphic xmlns:a="http://schemas.openxmlformats.org/drawingml/2006/main">
                  <a:graphicData uri="http://schemas.microsoft.com/office/word/2010/wordprocessingShape">
                    <wps:wsp>
                      <wps:cNvCnPr/>
                      <wps:spPr>
                        <a:xfrm rot="16200000" flipH="1">
                          <a:off x="0" y="0"/>
                          <a:ext cx="519967" cy="1631838"/>
                        </a:xfrm>
                        <a:prstGeom prst="bentConnector2">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3" coordsize="21600,21600" o:spt="33" o:oned="t" path="m,l21600,r,21600e" filled="f">
                <v:stroke joinstyle="miter"/>
                <v:path arrowok="t" fillok="f" o:connecttype="none"/>
                <o:lock v:ext="edit" shapetype="t"/>
              </v:shapetype>
              <v:shape id="Elbow Connector 19" o:spid="_x0000_s1026" type="#_x0000_t33" style="position:absolute;margin-left:102.05pt;margin-top:30.85pt;width:40.95pt;height:128.5pt;rotation:90;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6432" behindDoc="0" locked="0" layoutInCell="1" allowOverlap="1" wp14:anchorId="14B0330D" wp14:editId="46A33152">
                <wp:simplePos x="0" y="0"/>
                <wp:positionH relativeFrom="column">
                  <wp:posOffset>2374900</wp:posOffset>
                </wp:positionH>
                <wp:positionV relativeFrom="paragraph">
                  <wp:posOffset>3228975</wp:posOffset>
                </wp:positionV>
                <wp:extent cx="914400" cy="461665"/>
                <wp:effectExtent l="0" t="0" r="19050" b="15240"/>
                <wp:wrapNone/>
                <wp:docPr id="26" name="TextBox 25"/>
                <wp:cNvGraphicFramePr/>
                <a:graphic xmlns:a="http://schemas.openxmlformats.org/drawingml/2006/main">
                  <a:graphicData uri="http://schemas.microsoft.com/office/word/2010/wordprocessingShape">
                    <wps:wsp>
                      <wps:cNvSpPr txBox="1"/>
                      <wps:spPr>
                        <a:xfrm>
                          <a:off x="0" y="0"/>
                          <a:ext cx="914400" cy="461665"/>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need</w:t>
                            </w:r>
                          </w:p>
                        </w:txbxContent>
                      </wps:txbx>
                      <wps:bodyPr wrap="square" rtlCol="0">
                        <a:spAutoFit/>
                      </wps:bodyPr>
                    </wps:wsp>
                  </a:graphicData>
                </a:graphic>
              </wp:anchor>
            </w:drawing>
          </mc:Choice>
          <mc:Fallback>
            <w:pict>
              <v:shape id="TextBox 25" o:spid="_x0000_s1031" type="#_x0000_t202" style="position:absolute;left:0;text-align:left;margin-left:187pt;margin-top:254.25pt;width:1in;height:36.3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Food need</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7456" behindDoc="0" locked="0" layoutInCell="1" allowOverlap="1" wp14:anchorId="7DA7E815" wp14:editId="2D7F70E8">
                <wp:simplePos x="0" y="0"/>
                <wp:positionH relativeFrom="column">
                  <wp:posOffset>2809875</wp:posOffset>
                </wp:positionH>
                <wp:positionV relativeFrom="paragraph">
                  <wp:posOffset>1818005</wp:posOffset>
                </wp:positionV>
                <wp:extent cx="1296144" cy="276999"/>
                <wp:effectExtent l="0" t="0" r="0" b="0"/>
                <wp:wrapNone/>
                <wp:docPr id="37" name="TextBox 36"/>
                <wp:cNvGraphicFramePr/>
                <a:graphic xmlns:a="http://schemas.openxmlformats.org/drawingml/2006/main">
                  <a:graphicData uri="http://schemas.microsoft.com/office/word/2010/wordprocessingShape">
                    <wps:wsp>
                      <wps:cNvSpPr txBox="1"/>
                      <wps:spPr>
                        <a:xfrm>
                          <a:off x="0" y="0"/>
                          <a:ext cx="1296144"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Buy staple crop</w:t>
                            </w:r>
                          </w:p>
                        </w:txbxContent>
                      </wps:txbx>
                      <wps:bodyPr wrap="square" rtlCol="0">
                        <a:spAutoFit/>
                      </wps:bodyPr>
                    </wps:wsp>
                  </a:graphicData>
                </a:graphic>
              </wp:anchor>
            </w:drawing>
          </mc:Choice>
          <mc:Fallback>
            <w:pict>
              <v:shape id="TextBox 36" o:spid="_x0000_s1032" type="#_x0000_t202" style="position:absolute;left:0;text-align:left;margin-left:221.25pt;margin-top:143.15pt;width:102.05pt;height:21.8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Buy staple crop</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8480" behindDoc="0" locked="0" layoutInCell="1" allowOverlap="1" wp14:anchorId="0D1B30C0" wp14:editId="6729FFA1">
                <wp:simplePos x="0" y="0"/>
                <wp:positionH relativeFrom="column">
                  <wp:posOffset>655955</wp:posOffset>
                </wp:positionH>
                <wp:positionV relativeFrom="paragraph">
                  <wp:posOffset>3139440</wp:posOffset>
                </wp:positionV>
                <wp:extent cx="1132771" cy="646331"/>
                <wp:effectExtent l="0" t="0" r="10795" b="21590"/>
                <wp:wrapNone/>
                <wp:docPr id="50" name="TextBox 49"/>
                <wp:cNvGraphicFramePr/>
                <a:graphic xmlns:a="http://schemas.openxmlformats.org/drawingml/2006/main">
                  <a:graphicData uri="http://schemas.microsoft.com/office/word/2010/wordprocessingShape">
                    <wps:wsp>
                      <wps:cNvSpPr txBox="1"/>
                      <wps:spPr>
                        <a:xfrm>
                          <a:off x="0" y="0"/>
                          <a:ext cx="1132771" cy="646331"/>
                        </a:xfrm>
                        <a:prstGeom prst="rect">
                          <a:avLst/>
                        </a:prstGeom>
                        <a:no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Household size and composition</w:t>
                            </w:r>
                          </w:p>
                        </w:txbxContent>
                      </wps:txbx>
                      <wps:bodyPr wrap="square" rtlCol="0">
                        <a:spAutoFit/>
                      </wps:bodyPr>
                    </wps:wsp>
                  </a:graphicData>
                </a:graphic>
              </wp:anchor>
            </w:drawing>
          </mc:Choice>
          <mc:Fallback>
            <w:pict>
              <v:shape id="TextBox 49" o:spid="_x0000_s1033" type="#_x0000_t202" style="position:absolute;left:0;text-align:left;margin-left:51.65pt;margin-top:247.2pt;width:89.2pt;height:50.9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" filled="f"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Household size and composition</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69504" behindDoc="0" locked="0" layoutInCell="1" allowOverlap="1" wp14:anchorId="5140A113" wp14:editId="37702AB9">
                <wp:simplePos x="0" y="0"/>
                <wp:positionH relativeFrom="column">
                  <wp:posOffset>1929130</wp:posOffset>
                </wp:positionH>
                <wp:positionV relativeFrom="paragraph">
                  <wp:posOffset>948055</wp:posOffset>
                </wp:positionV>
                <wp:extent cx="0" cy="519967"/>
                <wp:effectExtent l="19050" t="0" r="19050" b="13970"/>
                <wp:wrapNone/>
                <wp:docPr id="59" name="Straight Connector 58"/>
                <wp:cNvGraphicFramePr/>
                <a:graphic xmlns:a="http://schemas.openxmlformats.org/drawingml/2006/main">
                  <a:graphicData uri="http://schemas.microsoft.com/office/word/2010/wordprocessingShape">
                    <wps:wsp>
                      <wps:cNvCnPr/>
                      <wps:spPr>
                        <a:xfrm>
                          <a:off x="0" y="0"/>
                          <a:ext cx="0" cy="519967"/>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8"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51.9pt,74.65pt" to="151.9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" strokecolor="black [3213]" strokeweight="3pt"/>
            </w:pict>
          </mc:Fallback>
        </mc:AlternateContent>
      </w:r>
      <w:r w:rsidRPr="00624889">
        <w:rPr>
          <w:rFonts w:ascii="Calibri" w:hAnsi="Calibri" w:cs="Arial"/>
          <w:noProof/>
          <w:lang w:val="en-GB" w:eastAsia="en-GB"/>
        </w:rPr>
        <mc:AlternateContent>
          <mc:Choice Requires="wps">
            <w:drawing>
              <wp:anchor distT="0" distB="0" distL="114300" distR="114300" simplePos="0" relativeHeight="251670528" behindDoc="0" locked="0" layoutInCell="1" allowOverlap="1" wp14:anchorId="6523C65C" wp14:editId="287D9861">
                <wp:simplePos x="0" y="0"/>
                <wp:positionH relativeFrom="column">
                  <wp:posOffset>852170</wp:posOffset>
                </wp:positionH>
                <wp:positionV relativeFrom="paragraph">
                  <wp:posOffset>2251075</wp:posOffset>
                </wp:positionV>
                <wp:extent cx="951441" cy="276999"/>
                <wp:effectExtent l="0" t="0" r="0" b="0"/>
                <wp:wrapNone/>
                <wp:docPr id="61" name="TextBox 60"/>
                <wp:cNvGraphicFramePr/>
                <a:graphic xmlns:a="http://schemas.openxmlformats.org/drawingml/2006/main">
                  <a:graphicData uri="http://schemas.microsoft.com/office/word/2010/wordprocessingShape">
                    <wps:wsp>
                      <wps:cNvSpPr txBox="1"/>
                      <wps:spPr>
                        <a:xfrm>
                          <a:off x="0" y="0"/>
                          <a:ext cx="951441"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Consumed</w:t>
                            </w:r>
                          </w:p>
                        </w:txbxContent>
                      </wps:txbx>
                      <wps:bodyPr wrap="square" rtlCol="0">
                        <a:spAutoFit/>
                      </wps:bodyPr>
                    </wps:wsp>
                  </a:graphicData>
                </a:graphic>
              </wp:anchor>
            </w:drawing>
          </mc:Choice>
          <mc:Fallback>
            <w:pict>
              <v:shape id="TextBox 60" o:spid="_x0000_s1034" type="#_x0000_t202" style="position:absolute;left:0;text-align:left;margin-left:67.1pt;margin-top:177.25pt;width:74.9pt;height:21.8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Consumed</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1552" behindDoc="0" locked="0" layoutInCell="1" allowOverlap="1" wp14:anchorId="754B9CB9" wp14:editId="70C85D17">
                <wp:simplePos x="0" y="0"/>
                <wp:positionH relativeFrom="column">
                  <wp:posOffset>3966845</wp:posOffset>
                </wp:positionH>
                <wp:positionV relativeFrom="paragraph">
                  <wp:posOffset>2245995</wp:posOffset>
                </wp:positionV>
                <wp:extent cx="936104" cy="276999"/>
                <wp:effectExtent l="0" t="0" r="0" b="0"/>
                <wp:wrapNone/>
                <wp:docPr id="62" name="TextBox 61"/>
                <wp:cNvGraphicFramePr/>
                <a:graphic xmlns:a="http://schemas.openxmlformats.org/drawingml/2006/main">
                  <a:graphicData uri="http://schemas.microsoft.com/office/word/2010/wordprocessingShape">
                    <wps:wsp>
                      <wps:cNvSpPr txBox="1"/>
                      <wps:spPr>
                        <a:xfrm>
                          <a:off x="0" y="0"/>
                          <a:ext cx="936104"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Consumed</w:t>
                            </w:r>
                          </w:p>
                        </w:txbxContent>
                      </wps:txbx>
                      <wps:bodyPr wrap="square" rtlCol="0">
                        <a:spAutoFit/>
                      </wps:bodyPr>
                    </wps:wsp>
                  </a:graphicData>
                </a:graphic>
              </wp:anchor>
            </w:drawing>
          </mc:Choice>
          <mc:Fallback>
            <w:pict>
              <v:shape id="TextBox 61" o:spid="_x0000_s1035" type="#_x0000_t202" style="position:absolute;left:0;text-align:left;margin-left:312.35pt;margin-top:176.85pt;width:73.7pt;height:21.8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Consumed</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2576" behindDoc="0" locked="0" layoutInCell="1" allowOverlap="1" wp14:anchorId="51A82D2C" wp14:editId="3BD9C787">
                <wp:simplePos x="0" y="0"/>
                <wp:positionH relativeFrom="column">
                  <wp:posOffset>1031875</wp:posOffset>
                </wp:positionH>
                <wp:positionV relativeFrom="paragraph">
                  <wp:posOffset>1469390</wp:posOffset>
                </wp:positionV>
                <wp:extent cx="720080" cy="276999"/>
                <wp:effectExtent l="0" t="0" r="0" b="0"/>
                <wp:wrapNone/>
                <wp:docPr id="63" name="TextBox 62"/>
                <wp:cNvGraphicFramePr/>
                <a:graphic xmlns:a="http://schemas.openxmlformats.org/drawingml/2006/main">
                  <a:graphicData uri="http://schemas.microsoft.com/office/word/2010/wordprocessingShape">
                    <wps:wsp>
                      <wps:cNvSpPr txBox="1"/>
                      <wps:spPr>
                        <a:xfrm>
                          <a:off x="0" y="0"/>
                          <a:ext cx="720080"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Sold</w:t>
                            </w:r>
                          </w:p>
                        </w:txbxContent>
                      </wps:txbx>
                      <wps:bodyPr wrap="square" rtlCol="0">
                        <a:spAutoFit/>
                      </wps:bodyPr>
                    </wps:wsp>
                  </a:graphicData>
                </a:graphic>
              </wp:anchor>
            </w:drawing>
          </mc:Choice>
          <mc:Fallback>
            <w:pict>
              <v:shape id="TextBox 62" o:spid="_x0000_s1036" type="#_x0000_t202" style="position:absolute;left:0;text-align:left;margin-left:81.25pt;margin-top:115.7pt;width:56.7pt;height:21.8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Sold</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3600" behindDoc="0" locked="0" layoutInCell="1" allowOverlap="1" wp14:anchorId="2CC85804" wp14:editId="1CE5605B">
                <wp:simplePos x="0" y="0"/>
                <wp:positionH relativeFrom="column">
                  <wp:posOffset>4118610</wp:posOffset>
                </wp:positionH>
                <wp:positionV relativeFrom="paragraph">
                  <wp:posOffset>1464310</wp:posOffset>
                </wp:positionV>
                <wp:extent cx="720080" cy="276999"/>
                <wp:effectExtent l="0" t="0" r="0" b="0"/>
                <wp:wrapNone/>
                <wp:docPr id="64" name="TextBox 63"/>
                <wp:cNvGraphicFramePr/>
                <a:graphic xmlns:a="http://schemas.openxmlformats.org/drawingml/2006/main">
                  <a:graphicData uri="http://schemas.microsoft.com/office/word/2010/wordprocessingShape">
                    <wps:wsp>
                      <wps:cNvSpPr txBox="1"/>
                      <wps:spPr>
                        <a:xfrm>
                          <a:off x="0" y="0"/>
                          <a:ext cx="720080"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Sold</w:t>
                            </w:r>
                          </w:p>
                        </w:txbxContent>
                      </wps:txbx>
                      <wps:bodyPr wrap="square" rtlCol="0">
                        <a:spAutoFit/>
                      </wps:bodyPr>
                    </wps:wsp>
                  </a:graphicData>
                </a:graphic>
              </wp:anchor>
            </w:drawing>
          </mc:Choice>
          <mc:Fallback>
            <w:pict>
              <v:shape id="TextBox 63" o:spid="_x0000_s1037" type="#_x0000_t202" style="position:absolute;left:0;text-align:left;margin-left:324.3pt;margin-top:115.3pt;width:56.7pt;height:21.8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Sold</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4624" behindDoc="0" locked="0" layoutInCell="1" allowOverlap="1" wp14:anchorId="26AE40CD" wp14:editId="05F8C5BA">
                <wp:simplePos x="0" y="0"/>
                <wp:positionH relativeFrom="column">
                  <wp:posOffset>3846195</wp:posOffset>
                </wp:positionH>
                <wp:positionV relativeFrom="paragraph">
                  <wp:posOffset>387985</wp:posOffset>
                </wp:positionV>
                <wp:extent cx="519967" cy="1639571"/>
                <wp:effectExtent l="0" t="7620" r="44450" b="139700"/>
                <wp:wrapNone/>
                <wp:docPr id="46" name="Elbow Connector 45"/>
                <wp:cNvGraphicFramePr/>
                <a:graphic xmlns:a="http://schemas.openxmlformats.org/drawingml/2006/main">
                  <a:graphicData uri="http://schemas.microsoft.com/office/word/2010/wordprocessingShape">
                    <wps:wsp>
                      <wps:cNvCnPr/>
                      <wps:spPr>
                        <a:xfrm rot="5400000">
                          <a:off x="0" y="0"/>
                          <a:ext cx="519967" cy="1639571"/>
                        </a:xfrm>
                        <a:prstGeom prst="bentConnector2">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45" o:spid="_x0000_s1026" type="#_x0000_t33" style="position:absolute;margin-left:302.85pt;margin-top:30.55pt;width:40.95pt;height:129.1pt;rotation:9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5648" behindDoc="0" locked="0" layoutInCell="1" allowOverlap="1" wp14:anchorId="33C62E76" wp14:editId="54F1400E">
                <wp:simplePos x="0" y="0"/>
                <wp:positionH relativeFrom="column">
                  <wp:posOffset>3723640</wp:posOffset>
                </wp:positionH>
                <wp:positionV relativeFrom="paragraph">
                  <wp:posOffset>948055</wp:posOffset>
                </wp:positionV>
                <wp:extent cx="0" cy="497895"/>
                <wp:effectExtent l="19050" t="0" r="19050" b="16510"/>
                <wp:wrapNone/>
                <wp:docPr id="48" name="Straight Connector 47"/>
                <wp:cNvGraphicFramePr/>
                <a:graphic xmlns:a="http://schemas.openxmlformats.org/drawingml/2006/main">
                  <a:graphicData uri="http://schemas.microsoft.com/office/word/2010/wordprocessingShape">
                    <wps:wsp>
                      <wps:cNvCnPr/>
                      <wps:spPr>
                        <a:xfrm>
                          <a:off x="0" y="0"/>
                          <a:ext cx="0" cy="49789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7"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93.2pt,74.65pt" to="293.2pt,1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" strokecolor="black [3213]" strokeweight="3pt"/>
            </w:pict>
          </mc:Fallback>
        </mc:AlternateContent>
      </w:r>
      <w:r w:rsidRPr="00624889">
        <w:rPr>
          <w:rFonts w:ascii="Calibri" w:hAnsi="Calibri" w:cs="Arial"/>
          <w:noProof/>
          <w:lang w:val="en-GB" w:eastAsia="en-GB"/>
        </w:rPr>
        <mc:AlternateContent>
          <mc:Choice Requires="wps">
            <w:drawing>
              <wp:anchor distT="0" distB="0" distL="114300" distR="114300" simplePos="0" relativeHeight="251676672" behindDoc="0" locked="0" layoutInCell="1" allowOverlap="1" wp14:anchorId="46333519" wp14:editId="3588DC05">
                <wp:simplePos x="0" y="0"/>
                <wp:positionH relativeFrom="column">
                  <wp:posOffset>763905</wp:posOffset>
                </wp:positionH>
                <wp:positionV relativeFrom="paragraph">
                  <wp:posOffset>923925</wp:posOffset>
                </wp:positionV>
                <wp:extent cx="1583987" cy="1632095"/>
                <wp:effectExtent l="13970" t="5080" r="11430" b="144780"/>
                <wp:wrapNone/>
                <wp:docPr id="49" name="Elbow Connector 48"/>
                <wp:cNvGraphicFramePr/>
                <a:graphic xmlns:a="http://schemas.openxmlformats.org/drawingml/2006/main">
                  <a:graphicData uri="http://schemas.microsoft.com/office/word/2010/wordprocessingShape">
                    <wps:wsp>
                      <wps:cNvCnPr/>
                      <wps:spPr>
                        <a:xfrm rot="16200000" flipH="1">
                          <a:off x="0" y="0"/>
                          <a:ext cx="1583987" cy="1632095"/>
                        </a:xfrm>
                        <a:prstGeom prst="bentConnector2">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48" o:spid="_x0000_s1026" type="#_x0000_t33" style="position:absolute;margin-left:60.15pt;margin-top:72.75pt;width:124.7pt;height:128.5pt;rotation:90;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7696" behindDoc="0" locked="0" layoutInCell="1" allowOverlap="1" wp14:anchorId="5E6D80C9" wp14:editId="29F2781C">
                <wp:simplePos x="0" y="0"/>
                <wp:positionH relativeFrom="column">
                  <wp:posOffset>3313748</wp:posOffset>
                </wp:positionH>
                <wp:positionV relativeFrom="paragraph">
                  <wp:posOffset>920432</wp:posOffset>
                </wp:positionV>
                <wp:extent cx="1583987" cy="1639314"/>
                <wp:effectExtent l="29527" t="8573" r="46038" b="141287"/>
                <wp:wrapNone/>
                <wp:docPr id="52" name="Elbow Connector 51"/>
                <wp:cNvGraphicFramePr/>
                <a:graphic xmlns:a="http://schemas.openxmlformats.org/drawingml/2006/main">
                  <a:graphicData uri="http://schemas.microsoft.com/office/word/2010/wordprocessingShape">
                    <wps:wsp>
                      <wps:cNvCnPr/>
                      <wps:spPr>
                        <a:xfrm rot="5400000">
                          <a:off x="0" y="0"/>
                          <a:ext cx="1583987" cy="1639314"/>
                        </a:xfrm>
                        <a:prstGeom prst="bentConnector2">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51" o:spid="_x0000_s1026" type="#_x0000_t33" style="position:absolute;margin-left:260.95pt;margin-top:72.45pt;width:124.7pt;height:129.1pt;rotation:90;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8720" behindDoc="0" locked="0" layoutInCell="1" allowOverlap="1" wp14:anchorId="55F6A2E3" wp14:editId="71D3BAB3">
                <wp:simplePos x="0" y="0"/>
                <wp:positionH relativeFrom="column">
                  <wp:posOffset>2525712</wp:posOffset>
                </wp:positionH>
                <wp:positionV relativeFrom="paragraph">
                  <wp:posOffset>1999933</wp:posOffset>
                </wp:positionV>
                <wp:extent cx="606820" cy="257"/>
                <wp:effectExtent l="55563" t="1587" r="58737" b="39688"/>
                <wp:wrapNone/>
                <wp:docPr id="55" name="Elbow Connector 54"/>
                <wp:cNvGraphicFramePr/>
                <a:graphic xmlns:a="http://schemas.openxmlformats.org/drawingml/2006/main">
                  <a:graphicData uri="http://schemas.microsoft.com/office/word/2010/wordprocessingShape">
                    <wps:wsp>
                      <wps:cNvCnPr/>
                      <wps:spPr>
                        <a:xfrm rot="16200000" flipH="1">
                          <a:off x="0" y="0"/>
                          <a:ext cx="606820" cy="257"/>
                        </a:xfrm>
                        <a:prstGeom prst="bentConnector3">
                          <a:avLst>
                            <a:gd name="adj1" fmla="val 50000"/>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4" o:spid="_x0000_s1026" type="#_x0000_t34" style="position:absolute;margin-left:198.85pt;margin-top:157.5pt;width:47.8pt;height:0;rotation:90;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79744" behindDoc="0" locked="0" layoutInCell="1" allowOverlap="1" wp14:anchorId="62AE55DE" wp14:editId="5521149E">
                <wp:simplePos x="0" y="0"/>
                <wp:positionH relativeFrom="column">
                  <wp:posOffset>2596197</wp:posOffset>
                </wp:positionH>
                <wp:positionV relativeFrom="paragraph">
                  <wp:posOffset>2993073</wp:posOffset>
                </wp:positionV>
                <wp:extent cx="468062" cy="2600"/>
                <wp:effectExtent l="137478" t="0" r="126682" b="50483"/>
                <wp:wrapNone/>
                <wp:docPr id="65" name="Elbow Connector 64"/>
                <wp:cNvGraphicFramePr/>
                <a:graphic xmlns:a="http://schemas.openxmlformats.org/drawingml/2006/main">
                  <a:graphicData uri="http://schemas.microsoft.com/office/word/2010/wordprocessingShape">
                    <wps:wsp>
                      <wps:cNvCnPr/>
                      <wps:spPr>
                        <a:xfrm rot="16200000" flipH="1">
                          <a:off x="0" y="0"/>
                          <a:ext cx="468062" cy="2600"/>
                        </a:xfrm>
                        <a:prstGeom prst="bentConnector3">
                          <a:avLst>
                            <a:gd name="adj1" fmla="val 50000"/>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64" o:spid="_x0000_s1026" type="#_x0000_t34" style="position:absolute;margin-left:204.4pt;margin-top:235.7pt;width:36.85pt;height:.2pt;rotation:90;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0768" behindDoc="0" locked="0" layoutInCell="1" allowOverlap="1" wp14:anchorId="7120CB9C" wp14:editId="12301430">
                <wp:simplePos x="0" y="0"/>
                <wp:positionH relativeFrom="column">
                  <wp:posOffset>3872230</wp:posOffset>
                </wp:positionH>
                <wp:positionV relativeFrom="paragraph">
                  <wp:posOffset>3228975</wp:posOffset>
                </wp:positionV>
                <wp:extent cx="1201665" cy="461665"/>
                <wp:effectExtent l="0" t="0" r="17780" b="15240"/>
                <wp:wrapNone/>
                <wp:docPr id="66" name="TextBox 65"/>
                <wp:cNvGraphicFramePr/>
                <a:graphic xmlns:a="http://schemas.openxmlformats.org/drawingml/2006/main">
                  <a:graphicData uri="http://schemas.microsoft.com/office/word/2010/wordprocessingShape">
                    <wps:wsp>
                      <wps:cNvSpPr txBox="1"/>
                      <wps:spPr>
                        <a:xfrm>
                          <a:off x="0" y="0"/>
                          <a:ext cx="1201665" cy="461665"/>
                        </a:xfrm>
                        <a:prstGeom prst="rect">
                          <a:avLst/>
                        </a:prstGeom>
                        <a:solidFill>
                          <a:schemeClr val="bg1">
                            <a:lumMod val="85000"/>
                          </a:schemeClr>
                        </a:solidFill>
                        <a:ln>
                          <a:solidFill>
                            <a:schemeClr val="tx1"/>
                          </a:solidFill>
                        </a:ln>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sz w:val="36"/>
                                <w:szCs w:val="36"/>
                              </w:rPr>
                              <w:t>Food Security Ratio</w:t>
                            </w:r>
                          </w:p>
                        </w:txbxContent>
                      </wps:txbx>
                      <wps:bodyPr wrap="square" rtlCol="0">
                        <a:spAutoFit/>
                      </wps:bodyPr>
                    </wps:wsp>
                  </a:graphicData>
                </a:graphic>
              </wp:anchor>
            </w:drawing>
          </mc:Choice>
          <mc:Fallback>
            <w:pict>
              <v:shape id="TextBox 65" o:spid="_x0000_s1038" type="#_x0000_t202" style="position:absolute;left:0;text-align:left;margin-left:304.9pt;margin-top:254.25pt;width:94.6pt;height:36.3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" fillcolor="#d8d8d8 [2732]" strokecolor="black [3213]">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sz w:val="36"/>
                          <w:szCs w:val="36"/>
                        </w:rPr>
                        <w:t>Food Security Ratio</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1792" behindDoc="0" locked="0" layoutInCell="1" allowOverlap="1" wp14:anchorId="59833A4C" wp14:editId="1A604CAE">
                <wp:simplePos x="0" y="0"/>
                <wp:positionH relativeFrom="column">
                  <wp:posOffset>3286125</wp:posOffset>
                </wp:positionH>
                <wp:positionV relativeFrom="paragraph">
                  <wp:posOffset>2750820</wp:posOffset>
                </wp:positionV>
                <wp:extent cx="583360" cy="477786"/>
                <wp:effectExtent l="19050" t="19050" r="45720" b="55880"/>
                <wp:wrapNone/>
                <wp:docPr id="68" name="Straight Arrow Connector 67"/>
                <wp:cNvGraphicFramePr/>
                <a:graphic xmlns:a="http://schemas.openxmlformats.org/drawingml/2006/main">
                  <a:graphicData uri="http://schemas.microsoft.com/office/word/2010/wordprocessingShape">
                    <wps:wsp>
                      <wps:cNvCnPr/>
                      <wps:spPr>
                        <a:xfrm>
                          <a:off x="0" y="0"/>
                          <a:ext cx="583360" cy="477786"/>
                        </a:xfrm>
                        <a:prstGeom prst="straightConnector1">
                          <a:avLst/>
                        </a:prstGeom>
                        <a:ln w="38100">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67" o:spid="_x0000_s1026" type="#_x0000_t32" style="position:absolute;margin-left:258.75pt;margin-top:216.6pt;width:45.95pt;height:37.6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2816" behindDoc="0" locked="0" layoutInCell="1" allowOverlap="1" wp14:anchorId="7B6A653B" wp14:editId="3BBA8736">
                <wp:simplePos x="0" y="0"/>
                <wp:positionH relativeFrom="column">
                  <wp:posOffset>3289300</wp:posOffset>
                </wp:positionH>
                <wp:positionV relativeFrom="paragraph">
                  <wp:posOffset>3459480</wp:posOffset>
                </wp:positionV>
                <wp:extent cx="583103" cy="16"/>
                <wp:effectExtent l="0" t="133350" r="0" b="133350"/>
                <wp:wrapNone/>
                <wp:docPr id="70" name="Elbow Connector 69"/>
                <wp:cNvGraphicFramePr/>
                <a:graphic xmlns:a="http://schemas.openxmlformats.org/drawingml/2006/main">
                  <a:graphicData uri="http://schemas.microsoft.com/office/word/2010/wordprocessingShape">
                    <wps:wsp>
                      <wps:cNvCnPr/>
                      <wps:spPr>
                        <a:xfrm>
                          <a:off x="0" y="0"/>
                          <a:ext cx="583103" cy="16"/>
                        </a:xfrm>
                        <a:prstGeom prst="bentConnector3">
                          <a:avLst>
                            <a:gd name="adj1" fmla="val 50000"/>
                          </a:avLst>
                        </a:prstGeom>
                        <a:ln w="38100">
                          <a:solidFill>
                            <a:schemeClr val="tx1"/>
                          </a:solidFill>
                          <a:headEnd type="none"/>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Elbow Connector 69" o:spid="_x0000_s1026" type="#_x0000_t34" style="position:absolute;margin-left:259pt;margin-top:272.4pt;width:45.9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3840" behindDoc="0" locked="0" layoutInCell="1" allowOverlap="1" wp14:anchorId="7DE20957" wp14:editId="638D4FEE">
                <wp:simplePos x="0" y="0"/>
                <wp:positionH relativeFrom="column">
                  <wp:posOffset>1283970</wp:posOffset>
                </wp:positionH>
                <wp:positionV relativeFrom="paragraph">
                  <wp:posOffset>1862455</wp:posOffset>
                </wp:positionV>
                <wp:extent cx="936631" cy="276999"/>
                <wp:effectExtent l="0" t="0" r="0" b="0"/>
                <wp:wrapNone/>
                <wp:docPr id="85" name="TextBox 84"/>
                <wp:cNvGraphicFramePr/>
                <a:graphic xmlns:a="http://schemas.openxmlformats.org/drawingml/2006/main">
                  <a:graphicData uri="http://schemas.microsoft.com/office/word/2010/wordprocessingShape">
                    <wps:wsp>
                      <wps:cNvSpPr txBox="1"/>
                      <wps:spPr>
                        <a:xfrm>
                          <a:off x="0" y="0"/>
                          <a:ext cx="936631" cy="276999"/>
                        </a:xfrm>
                        <a:prstGeom prst="rect">
                          <a:avLst/>
                        </a:prstGeom>
                        <a:noFill/>
                      </wps:spPr>
                      <wps:txbx>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Expenses</w:t>
                            </w:r>
                          </w:p>
                        </w:txbxContent>
                      </wps:txbx>
                      <wps:bodyPr wrap="square" rtlCol="0">
                        <a:spAutoFit/>
                      </wps:bodyPr>
                    </wps:wsp>
                  </a:graphicData>
                </a:graphic>
              </wp:anchor>
            </w:drawing>
          </mc:Choice>
          <mc:Fallback>
            <w:pict>
              <v:shape id="TextBox 84" o:spid="_x0000_s1039" type="#_x0000_t202" style="position:absolute;left:0;text-align:left;margin-left:101.1pt;margin-top:146.65pt;width:73.75pt;height:21.8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" filled="f" stroked="f">
                <v:textbox style="mso-fit-shape-to-text:t">
                  <w:txbxContent>
                    <w:p w:rsidR="00624889" w:rsidRDefault="00624889" w:rsidP="00624889">
                      <w:pPr>
                        <w:pStyle w:val="NormalWeb"/>
                        <w:spacing w:before="0" w:beforeAutospacing="0" w:after="0" w:afterAutospacing="0"/>
                      </w:pPr>
                      <w:r>
                        <w:rPr>
                          <w:rFonts w:asciiTheme="minorHAnsi" w:hAnsi="Calibri" w:cstheme="minorBidi"/>
                          <w:color w:val="000000" w:themeColor="text1"/>
                          <w:kern w:val="24"/>
                        </w:rPr>
                        <w:t>Expenses</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4864" behindDoc="0" locked="0" layoutInCell="1" allowOverlap="1" wp14:anchorId="3F404AEE" wp14:editId="208774C3">
                <wp:simplePos x="0" y="0"/>
                <wp:positionH relativeFrom="column">
                  <wp:posOffset>1788795</wp:posOffset>
                </wp:positionH>
                <wp:positionV relativeFrom="paragraph">
                  <wp:posOffset>3459480</wp:posOffset>
                </wp:positionV>
                <wp:extent cx="585702" cy="2879"/>
                <wp:effectExtent l="0" t="133350" r="0" b="149860"/>
                <wp:wrapNone/>
                <wp:docPr id="90" name="Straight Arrow Connector 89"/>
                <wp:cNvGraphicFramePr/>
                <a:graphic xmlns:a="http://schemas.openxmlformats.org/drawingml/2006/main">
                  <a:graphicData uri="http://schemas.microsoft.com/office/word/2010/wordprocessingShape">
                    <wps:wsp>
                      <wps:cNvCnPr/>
                      <wps:spPr>
                        <a:xfrm flipV="1">
                          <a:off x="0" y="0"/>
                          <a:ext cx="585702" cy="2879"/>
                        </a:xfrm>
                        <a:prstGeom prst="straightConnector1">
                          <a:avLst/>
                        </a:prstGeom>
                        <a:ln w="38100">
                          <a:solidFill>
                            <a:schemeClr val="tx1"/>
                          </a:solidFill>
                          <a:tailEnd type="stealth"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89" o:spid="_x0000_s1026" type="#_x0000_t32" style="position:absolute;margin-left:140.85pt;margin-top:272.4pt;width:46.1pt;height:.25pt;flip:y;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" strokecolor="black [3213]" strokeweight="3pt">
                <v:stroke endarrow="classic" endarrowwidth="wide" endarrowlength="long"/>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5888" behindDoc="0" locked="0" layoutInCell="1" allowOverlap="1" wp14:anchorId="079730B0" wp14:editId="4E338D3A">
                <wp:simplePos x="0" y="0"/>
                <wp:positionH relativeFrom="column">
                  <wp:posOffset>2371725</wp:posOffset>
                </wp:positionH>
                <wp:positionV relativeFrom="paragraph">
                  <wp:posOffset>1239520</wp:posOffset>
                </wp:positionV>
                <wp:extent cx="914400" cy="457200"/>
                <wp:effectExtent l="0" t="0" r="19050" b="19685"/>
                <wp:wrapNone/>
                <wp:docPr id="10" name="TextBox 9"/>
                <wp:cNvGraphicFramePr/>
                <a:graphic xmlns:a="http://schemas.openxmlformats.org/drawingml/2006/main">
                  <a:graphicData uri="http://schemas.microsoft.com/office/word/2010/wordprocessingShape">
                    <wps:wsp>
                      <wps:cNvSpPr txBox="1"/>
                      <wps:spPr>
                        <a:xfrm>
                          <a:off x="0" y="0"/>
                          <a:ext cx="914400" cy="457200"/>
                        </a:xfrm>
                        <a:prstGeom prst="rect">
                          <a:avLst/>
                        </a:prstGeom>
                        <a:solidFill>
                          <a:schemeClr val="bg1"/>
                        </a:solidFill>
                        <a:ln>
                          <a:solidFill>
                            <a:schemeClr val="tx1"/>
                          </a:solidFill>
                        </a:ln>
                      </wps:spPr>
                      <wps:txbx>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Cash available</w:t>
                            </w:r>
                          </w:p>
                        </w:txbxContent>
                      </wps:txbx>
                      <wps:bodyPr wrap="square" rtlCol="0">
                        <a:spAutoFit/>
                      </wps:bodyPr>
                    </wps:wsp>
                  </a:graphicData>
                </a:graphic>
              </wp:anchor>
            </w:drawing>
          </mc:Choice>
          <mc:Fallback>
            <w:pict>
              <v:shape id="TextBox 9" o:spid="_x0000_s1040" type="#_x0000_t202" style="position:absolute;left:0;text-align:left;margin-left:186.75pt;margin-top:97.6pt;width:1in;height:36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" fillcolor="white [3212]" strokecolor="black [3213]">
                <v:textbox style="mso-fit-shape-to-text:t">
                  <w:txbxContent>
                    <w:p w:rsidR="00624889" w:rsidRDefault="00624889" w:rsidP="00624889">
                      <w:pPr>
                        <w:pStyle w:val="NormalWeb"/>
                        <w:spacing w:before="0" w:beforeAutospacing="0" w:after="0" w:afterAutospacing="0"/>
                        <w:jc w:val="center"/>
                      </w:pPr>
                      <w:r>
                        <w:rPr>
                          <w:rFonts w:asciiTheme="minorHAnsi" w:hAnsi="Calibri" w:cstheme="minorBidi"/>
                          <w:color w:val="000000" w:themeColor="text1"/>
                          <w:kern w:val="24"/>
                        </w:rPr>
                        <w:t>Cash available</w:t>
                      </w:r>
                    </w:p>
                  </w:txbxContent>
                </v:textbox>
              </v:shape>
            </w:pict>
          </mc:Fallback>
        </mc:AlternateContent>
      </w:r>
      <w:r w:rsidRPr="00624889">
        <w:rPr>
          <w:rFonts w:ascii="Calibri" w:hAnsi="Calibri" w:cs="Arial"/>
          <w:noProof/>
          <w:lang w:val="en-GB" w:eastAsia="en-GB"/>
        </w:rPr>
        <mc:AlternateContent>
          <mc:Choice Requires="wps">
            <w:drawing>
              <wp:anchor distT="0" distB="0" distL="114300" distR="114300" simplePos="0" relativeHeight="251686912" behindDoc="0" locked="0" layoutInCell="1" allowOverlap="1" wp14:anchorId="2ABDDA3D" wp14:editId="506A2CC7">
                <wp:simplePos x="0" y="0"/>
                <wp:positionH relativeFrom="column">
                  <wp:posOffset>152400</wp:posOffset>
                </wp:positionH>
                <wp:positionV relativeFrom="paragraph">
                  <wp:posOffset>152400</wp:posOffset>
                </wp:positionV>
                <wp:extent cx="5400600" cy="944828"/>
                <wp:effectExtent l="0" t="0" r="10160" b="27305"/>
                <wp:wrapNone/>
                <wp:docPr id="27" name="Rounded Rectangle 26"/>
                <wp:cNvGraphicFramePr/>
                <a:graphic xmlns:a="http://schemas.openxmlformats.org/drawingml/2006/main">
                  <a:graphicData uri="http://schemas.microsoft.com/office/word/2010/wordprocessingShape">
                    <wps:wsp>
                      <wps:cNvSpPr/>
                      <wps:spPr>
                        <a:xfrm>
                          <a:off x="0" y="0"/>
                          <a:ext cx="5400600" cy="944828"/>
                        </a:xfrm>
                        <a:prstGeom prst="roundRect">
                          <a:avLst/>
                        </a:prstGeom>
                        <a:no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rsidR="00624889" w:rsidRDefault="00624889" w:rsidP="00624889">
                            <w:pPr>
                              <w:pStyle w:val="NormalWeb"/>
                              <w:spacing w:before="0" w:beforeAutospacing="0" w:after="0" w:afterAutospacing="0"/>
                              <w:jc w:val="center"/>
                            </w:pPr>
                            <w:r>
                              <w:rPr>
                                <w:rFonts w:asciiTheme="minorHAnsi" w:hAnsi="Calibri" w:cstheme="minorBidi"/>
                                <w:color w:val="A6A6A6" w:themeColor="background1" w:themeShade="A6"/>
                                <w:kern w:val="24"/>
                                <w:lang w:val="en-US"/>
                              </w:rPr>
                              <w:t>Livelihood Sources</w:t>
                            </w:r>
                          </w:p>
                        </w:txbxContent>
                      </wps:txbx>
                      <wps:bodyPr rtlCol="0" anchor="t" anchorCtr="0"/>
                    </wps:wsp>
                  </a:graphicData>
                </a:graphic>
              </wp:anchor>
            </w:drawing>
          </mc:Choice>
          <mc:Fallback>
            <w:pict>
              <v:roundrect id="Rounded Rectangle 26" o:spid="_x0000_s1041" style="position:absolute;left:0;text-align:left;margin-left:12pt;margin-top:12pt;width:425.25pt;height:74.4pt;z-index:25168691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" filled="f" strokecolor="#bfbfbf [2412]" strokeweight="2pt">
                <v:stroke dashstyle="dash"/>
                <v:textbox>
                  <w:txbxContent>
                    <w:p w:rsidR="00624889" w:rsidRDefault="00624889" w:rsidP="00624889">
                      <w:pPr>
                        <w:pStyle w:val="NormalWeb"/>
                        <w:spacing w:before="0" w:beforeAutospacing="0" w:after="0" w:afterAutospacing="0"/>
                        <w:jc w:val="center"/>
                      </w:pPr>
                      <w:r>
                        <w:rPr>
                          <w:rFonts w:asciiTheme="minorHAnsi" w:hAnsi="Calibri" w:cstheme="minorBidi"/>
                          <w:color w:val="A6A6A6" w:themeColor="background1" w:themeShade="A6"/>
                          <w:kern w:val="24"/>
                          <w:lang w:val="en-US"/>
                        </w:rPr>
                        <w:t>Livelihood Sources</w:t>
                      </w:r>
                    </w:p>
                  </w:txbxContent>
                </v:textbox>
              </v:roundrect>
            </w:pict>
          </mc:Fallback>
        </mc:AlternateContent>
      </w: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p>
    <w:p w:rsidR="00624889" w:rsidRDefault="00624889" w:rsidP="00701433">
      <w:pPr>
        <w:pStyle w:val="ListParagraph"/>
        <w:tabs>
          <w:tab w:val="left" w:pos="560"/>
          <w:tab w:val="left" w:pos="709"/>
        </w:tabs>
        <w:spacing w:line="480" w:lineRule="auto"/>
        <w:ind w:left="0"/>
        <w:jc w:val="both"/>
        <w:rPr>
          <w:rFonts w:ascii="Calibri" w:hAnsi="Calibri" w:cs="Arial"/>
        </w:rPr>
      </w:pPr>
      <w:r w:rsidRPr="00624889">
        <w:rPr>
          <w:rFonts w:ascii="Calibri" w:hAnsi="Calibri" w:cs="Arial"/>
          <w:noProof/>
          <w:lang w:val="en-GB" w:eastAsia="en-GB"/>
        </w:rPr>
        <mc:AlternateContent>
          <mc:Choice Requires="wps">
            <w:drawing>
              <wp:anchor distT="0" distB="0" distL="114300" distR="114300" simplePos="0" relativeHeight="251687936" behindDoc="0" locked="0" layoutInCell="1" allowOverlap="1" wp14:anchorId="1444A73C" wp14:editId="28D07394">
                <wp:simplePos x="0" y="0"/>
                <wp:positionH relativeFrom="column">
                  <wp:posOffset>1005840</wp:posOffset>
                </wp:positionH>
                <wp:positionV relativeFrom="paragraph">
                  <wp:posOffset>166370</wp:posOffset>
                </wp:positionV>
                <wp:extent cx="4338955" cy="276860"/>
                <wp:effectExtent l="0" t="0" r="0" b="0"/>
                <wp:wrapNone/>
                <wp:docPr id="30" name="TextBox 29"/>
                <wp:cNvGraphicFramePr/>
                <a:graphic xmlns:a="http://schemas.openxmlformats.org/drawingml/2006/main">
                  <a:graphicData uri="http://schemas.microsoft.com/office/word/2010/wordprocessingShape">
                    <wps:wsp>
                      <wps:cNvSpPr txBox="1"/>
                      <wps:spPr>
                        <a:xfrm>
                          <a:off x="0" y="0"/>
                          <a:ext cx="4338955" cy="276860"/>
                        </a:xfrm>
                        <a:prstGeom prst="rect">
                          <a:avLst/>
                        </a:prstGeom>
                        <a:noFill/>
                      </wps:spPr>
                      <wps:txbx>
                        <w:txbxContent>
                          <w:p w:rsidR="00624889" w:rsidRDefault="00624889" w:rsidP="00624889">
                            <w:pPr>
                              <w:pStyle w:val="NormalWeb"/>
                              <w:spacing w:before="0" w:beforeAutospacing="0" w:after="0" w:afterAutospacing="0"/>
                            </w:pPr>
                            <w:proofErr w:type="gramStart"/>
                            <w:r>
                              <w:rPr>
                                <w:rFonts w:asciiTheme="minorHAnsi" w:hAnsi="Calibri" w:cstheme="minorBidi"/>
                                <w:b/>
                                <w:bCs/>
                                <w:color w:val="000000" w:themeColor="text1"/>
                                <w:kern w:val="24"/>
                                <w:lang w:val="en-US"/>
                              </w:rPr>
                              <w:t xml:space="preserve">Figure </w:t>
                            </w:r>
                            <w:r w:rsidR="00AF454F">
                              <w:rPr>
                                <w:rFonts w:asciiTheme="minorHAnsi" w:hAnsi="Calibri" w:cstheme="minorBidi"/>
                                <w:b/>
                                <w:bCs/>
                                <w:color w:val="000000" w:themeColor="text1"/>
                                <w:kern w:val="24"/>
                                <w:lang w:val="en-US"/>
                              </w:rPr>
                              <w:t>1</w:t>
                            </w:r>
                            <w:r>
                              <w:rPr>
                                <w:rFonts w:asciiTheme="minorHAnsi" w:hAnsi="Calibri" w:cstheme="minorBidi"/>
                                <w:b/>
                                <w:bCs/>
                                <w:color w:val="000000" w:themeColor="text1"/>
                                <w:kern w:val="24"/>
                                <w:lang w:val="en-US"/>
                              </w:rPr>
                              <w:t>.</w:t>
                            </w:r>
                            <w:proofErr w:type="gramEnd"/>
                            <w:r>
                              <w:rPr>
                                <w:rFonts w:asciiTheme="minorHAnsi" w:hAnsi="Calibri" w:cstheme="minorBidi"/>
                                <w:b/>
                                <w:bCs/>
                                <w:color w:val="000000" w:themeColor="text1"/>
                                <w:kern w:val="24"/>
                                <w:lang w:val="en-US"/>
                              </w:rPr>
                              <w:t xml:space="preserve">  Simple household Food Security Ratio calculation</w:t>
                            </w:r>
                          </w:p>
                        </w:txbxContent>
                      </wps:txbx>
                      <wps:bodyPr wrap="square" rtlCol="0">
                        <a:spAutoFit/>
                      </wps:bodyPr>
                    </wps:wsp>
                  </a:graphicData>
                </a:graphic>
              </wp:anchor>
            </w:drawing>
          </mc:Choice>
          <mc:Fallback>
            <w:pict>
              <v:shape id="TextBox 29" o:spid="_x0000_s1042" type="#_x0000_t202" style="position:absolute;left:0;text-align:left;margin-left:79.2pt;margin-top:13.1pt;width:341.65pt;height:21.8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" filled="f" stroked="f">
                <v:textbox style="mso-fit-shape-to-text:t">
                  <w:txbxContent>
                    <w:p w:rsidR="00624889" w:rsidRDefault="00624889" w:rsidP="00624889">
                      <w:pPr>
                        <w:pStyle w:val="NormalWeb"/>
                        <w:spacing w:before="0" w:beforeAutospacing="0" w:after="0" w:afterAutospacing="0"/>
                      </w:pPr>
                      <w:proofErr w:type="gramStart"/>
                      <w:r>
                        <w:rPr>
                          <w:rFonts w:asciiTheme="minorHAnsi" w:hAnsi="Calibri" w:cstheme="minorBidi"/>
                          <w:b/>
                          <w:bCs/>
                          <w:color w:val="000000" w:themeColor="text1"/>
                          <w:kern w:val="24"/>
                          <w:lang w:val="en-US"/>
                        </w:rPr>
                        <w:t xml:space="preserve">Figure </w:t>
                      </w:r>
                      <w:r w:rsidR="00AF454F">
                        <w:rPr>
                          <w:rFonts w:asciiTheme="minorHAnsi" w:hAnsi="Calibri" w:cstheme="minorBidi"/>
                          <w:b/>
                          <w:bCs/>
                          <w:color w:val="000000" w:themeColor="text1"/>
                          <w:kern w:val="24"/>
                          <w:lang w:val="en-US"/>
                        </w:rPr>
                        <w:t>1</w:t>
                      </w:r>
                      <w:r>
                        <w:rPr>
                          <w:rFonts w:asciiTheme="minorHAnsi" w:hAnsi="Calibri" w:cstheme="minorBidi"/>
                          <w:b/>
                          <w:bCs/>
                          <w:color w:val="000000" w:themeColor="text1"/>
                          <w:kern w:val="24"/>
                          <w:lang w:val="en-US"/>
                        </w:rPr>
                        <w:t>.</w:t>
                      </w:r>
                      <w:proofErr w:type="gramEnd"/>
                      <w:r>
                        <w:rPr>
                          <w:rFonts w:asciiTheme="minorHAnsi" w:hAnsi="Calibri" w:cstheme="minorBidi"/>
                          <w:b/>
                          <w:bCs/>
                          <w:color w:val="000000" w:themeColor="text1"/>
                          <w:kern w:val="24"/>
                          <w:lang w:val="en-US"/>
                        </w:rPr>
                        <w:t xml:space="preserve">  Simple household Food Security Ratio calculation</w:t>
                      </w:r>
                    </w:p>
                  </w:txbxContent>
                </v:textbox>
              </v:shape>
            </w:pict>
          </mc:Fallback>
        </mc:AlternateContent>
      </w:r>
    </w:p>
    <w:p w:rsidR="00624889" w:rsidRDefault="00624889" w:rsidP="00701433">
      <w:pPr>
        <w:pStyle w:val="ListParagraph"/>
        <w:tabs>
          <w:tab w:val="left" w:pos="560"/>
          <w:tab w:val="left" w:pos="709"/>
        </w:tabs>
        <w:spacing w:line="480" w:lineRule="auto"/>
        <w:ind w:left="0"/>
        <w:jc w:val="both"/>
        <w:rPr>
          <w:rFonts w:ascii="Calibri" w:hAnsi="Calibri" w:cs="Arial"/>
        </w:rPr>
      </w:pPr>
    </w:p>
    <w:p w:rsidR="00C25EA5" w:rsidRDefault="003D2C57"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To estimate household ‘food need’, members of the household are disaggregated by gender and age classes, following FAO/WHO methodology.  Energy requirements for each gender and age class</w:t>
      </w:r>
      <w:r>
        <w:rPr>
          <w:rFonts w:ascii="Calibri" w:hAnsi="Calibri" w:cs="Arial"/>
          <w:color w:val="FF0000"/>
        </w:rPr>
        <w:t xml:space="preserve"> </w:t>
      </w:r>
      <w:r>
        <w:rPr>
          <w:rFonts w:ascii="Calibri" w:hAnsi="Calibri" w:cs="Arial"/>
        </w:rPr>
        <w:t>are multiplied by the number of household members in each category and summed to produce the food need of the household.</w:t>
      </w:r>
      <w:r w:rsidR="00AF454F">
        <w:rPr>
          <w:rFonts w:ascii="Calibri" w:hAnsi="Calibri" w:cs="Arial"/>
        </w:rPr>
        <w:t xml:space="preserve"> </w:t>
      </w:r>
    </w:p>
    <w:p w:rsidR="00AF454F" w:rsidRDefault="00AF454F"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ab/>
      </w:r>
      <w:r w:rsidR="00C25EA5">
        <w:rPr>
          <w:rFonts w:ascii="Calibri" w:hAnsi="Calibri" w:cs="Arial"/>
        </w:rPr>
        <w:t xml:space="preserve">An example of the results that can be obtained in the analysis is given in Figure 2. These are results obtained for </w:t>
      </w:r>
      <w:proofErr w:type="spellStart"/>
      <w:r w:rsidR="00C25EA5">
        <w:rPr>
          <w:rFonts w:ascii="Calibri" w:hAnsi="Calibri" w:cs="Arial"/>
        </w:rPr>
        <w:t>Lushoto</w:t>
      </w:r>
      <w:proofErr w:type="spellEnd"/>
      <w:r w:rsidR="00C25EA5">
        <w:rPr>
          <w:rFonts w:ascii="Calibri" w:hAnsi="Calibri" w:cs="Arial"/>
        </w:rPr>
        <w:t>, Tanzania, one of the CCAFS benchmark sites</w:t>
      </w:r>
      <w:r w:rsidR="002F0DC5">
        <w:rPr>
          <w:rFonts w:ascii="Calibri" w:hAnsi="Calibri" w:cs="Arial"/>
        </w:rPr>
        <w:t xml:space="preserve"> (www.ccafs.cgiar.org)</w:t>
      </w:r>
      <w:r w:rsidR="00C25EA5">
        <w:rPr>
          <w:rFonts w:ascii="Calibri" w:hAnsi="Calibri" w:cs="Arial"/>
        </w:rPr>
        <w:t>, in which 200 farm households were interviewed. The results show a large variation in food security ratio values</w:t>
      </w:r>
      <w:r>
        <w:rPr>
          <w:rFonts w:ascii="Calibri" w:hAnsi="Calibri" w:cs="Arial"/>
        </w:rPr>
        <w:t xml:space="preserve">, accompanied by a strong shift in farm orientation: where the food insecure farmers concentrate in their on farm activities on consumption of produced food crops, </w:t>
      </w:r>
      <w:r w:rsidR="002F0DC5">
        <w:rPr>
          <w:rFonts w:ascii="Calibri" w:hAnsi="Calibri" w:cs="Arial"/>
        </w:rPr>
        <w:t>roughly</w:t>
      </w:r>
      <w:r>
        <w:rPr>
          <w:rFonts w:ascii="Calibri" w:hAnsi="Calibri" w:cs="Arial"/>
        </w:rPr>
        <w:t xml:space="preserve"> food secure </w:t>
      </w:r>
      <w:r w:rsidR="002F0DC5">
        <w:rPr>
          <w:rFonts w:ascii="Calibri" w:hAnsi="Calibri" w:cs="Arial"/>
        </w:rPr>
        <w:t xml:space="preserve">farmers </w:t>
      </w:r>
      <w:r>
        <w:rPr>
          <w:rFonts w:ascii="Calibri" w:hAnsi="Calibri" w:cs="Arial"/>
        </w:rPr>
        <w:t>are selling their food crops as well, while the food secure farm households are market oriented</w:t>
      </w:r>
      <w:r w:rsidR="002F0DC5">
        <w:rPr>
          <w:rFonts w:ascii="Calibri" w:hAnsi="Calibri" w:cs="Arial"/>
        </w:rPr>
        <w:t xml:space="preserve">: they </w:t>
      </w:r>
      <w:r>
        <w:rPr>
          <w:rFonts w:ascii="Calibri" w:hAnsi="Calibri" w:cs="Arial"/>
        </w:rPr>
        <w:t>produce cash crops and</w:t>
      </w:r>
      <w:r w:rsidR="002F0DC5">
        <w:rPr>
          <w:rFonts w:ascii="Calibri" w:hAnsi="Calibri" w:cs="Arial"/>
        </w:rPr>
        <w:t>/or</w:t>
      </w:r>
      <w:r>
        <w:rPr>
          <w:rFonts w:ascii="Calibri" w:hAnsi="Calibri" w:cs="Arial"/>
        </w:rPr>
        <w:t xml:space="preserve"> have cattle. </w:t>
      </w:r>
      <w:r w:rsidR="002F0DC5">
        <w:rPr>
          <w:rFonts w:ascii="Calibri" w:hAnsi="Calibri" w:cs="Arial"/>
        </w:rPr>
        <w:t>A</w:t>
      </w:r>
      <w:r>
        <w:rPr>
          <w:rFonts w:ascii="Calibri" w:hAnsi="Calibri" w:cs="Arial"/>
        </w:rPr>
        <w:t>ssociated to these shifts in farm orientation also the potentially interesting interventions options differ between these groups.</w:t>
      </w:r>
    </w:p>
    <w:p w:rsidR="00AF454F" w:rsidRDefault="00AF454F" w:rsidP="00701433">
      <w:pPr>
        <w:jc w:val="both"/>
        <w:rPr>
          <w:rFonts w:ascii="Calibri" w:hAnsi="Calibri" w:cs="Arial"/>
        </w:rPr>
      </w:pPr>
      <w:r w:rsidRPr="00624889">
        <w:rPr>
          <w:rFonts w:ascii="Calibri" w:hAnsi="Calibri" w:cs="Arial"/>
          <w:noProof/>
          <w:lang w:eastAsia="en-GB"/>
        </w:rPr>
        <w:lastRenderedPageBreak/>
        <mc:AlternateContent>
          <mc:Choice Requires="wps">
            <w:drawing>
              <wp:anchor distT="0" distB="0" distL="114300" distR="114300" simplePos="0" relativeHeight="251689984" behindDoc="0" locked="0" layoutInCell="1" allowOverlap="1" wp14:anchorId="5FEEB2E1" wp14:editId="635151D4">
                <wp:simplePos x="0" y="0"/>
                <wp:positionH relativeFrom="column">
                  <wp:posOffset>207010</wp:posOffset>
                </wp:positionH>
                <wp:positionV relativeFrom="paragraph">
                  <wp:posOffset>5583555</wp:posOffset>
                </wp:positionV>
                <wp:extent cx="5461000" cy="276860"/>
                <wp:effectExtent l="0" t="0" r="0" b="0"/>
                <wp:wrapNone/>
                <wp:docPr id="3" name="TextBox 29"/>
                <wp:cNvGraphicFramePr/>
                <a:graphic xmlns:a="http://schemas.openxmlformats.org/drawingml/2006/main">
                  <a:graphicData uri="http://schemas.microsoft.com/office/word/2010/wordprocessingShape">
                    <wps:wsp>
                      <wps:cNvSpPr txBox="1"/>
                      <wps:spPr>
                        <a:xfrm>
                          <a:off x="0" y="0"/>
                          <a:ext cx="5461000" cy="276860"/>
                        </a:xfrm>
                        <a:prstGeom prst="rect">
                          <a:avLst/>
                        </a:prstGeom>
                        <a:noFill/>
                      </wps:spPr>
                      <wps:txbx>
                        <w:txbxContent>
                          <w:p w:rsidR="00AF454F" w:rsidRDefault="00AF454F" w:rsidP="00AF454F">
                            <w:pPr>
                              <w:pStyle w:val="NormalWeb"/>
                              <w:spacing w:before="0" w:beforeAutospacing="0" w:after="0" w:afterAutospacing="0"/>
                            </w:pPr>
                            <w:proofErr w:type="gramStart"/>
                            <w:r>
                              <w:rPr>
                                <w:rFonts w:asciiTheme="minorHAnsi" w:hAnsi="Calibri" w:cstheme="minorBidi"/>
                                <w:b/>
                                <w:bCs/>
                                <w:color w:val="000000" w:themeColor="text1"/>
                                <w:kern w:val="24"/>
                                <w:lang w:val="en-US"/>
                              </w:rPr>
                              <w:t>Figure 2.</w:t>
                            </w:r>
                            <w:proofErr w:type="gramEnd"/>
                            <w:r>
                              <w:rPr>
                                <w:rFonts w:asciiTheme="minorHAnsi" w:hAnsi="Calibri" w:cstheme="minorBidi"/>
                                <w:b/>
                                <w:bCs/>
                                <w:color w:val="000000" w:themeColor="text1"/>
                                <w:kern w:val="24"/>
                                <w:lang w:val="en-US"/>
                              </w:rPr>
                              <w:t xml:space="preserve">  </w:t>
                            </w:r>
                            <w:proofErr w:type="gramStart"/>
                            <w:r>
                              <w:rPr>
                                <w:rFonts w:asciiTheme="minorHAnsi" w:hAnsi="Calibri" w:cstheme="minorBidi"/>
                                <w:b/>
                                <w:bCs/>
                                <w:color w:val="000000" w:themeColor="text1"/>
                                <w:kern w:val="24"/>
                                <w:lang w:val="en-US"/>
                              </w:rPr>
                              <w:t xml:space="preserve">Food security analysis for the CCAFS benchmark site in </w:t>
                            </w:r>
                            <w:proofErr w:type="spellStart"/>
                            <w:r>
                              <w:rPr>
                                <w:rFonts w:asciiTheme="minorHAnsi" w:hAnsi="Calibri" w:cstheme="minorBidi"/>
                                <w:b/>
                                <w:bCs/>
                                <w:color w:val="000000" w:themeColor="text1"/>
                                <w:kern w:val="24"/>
                                <w:lang w:val="en-US"/>
                              </w:rPr>
                              <w:t>Lushoto</w:t>
                            </w:r>
                            <w:proofErr w:type="spellEnd"/>
                            <w:r>
                              <w:rPr>
                                <w:rFonts w:asciiTheme="minorHAnsi" w:hAnsi="Calibri" w:cstheme="minorBidi"/>
                                <w:b/>
                                <w:bCs/>
                                <w:color w:val="000000" w:themeColor="text1"/>
                                <w:kern w:val="24"/>
                                <w:lang w:val="en-US"/>
                              </w:rPr>
                              <w:t>, Tanzania.</w:t>
                            </w:r>
                            <w:proofErr w:type="gramEnd"/>
                            <w:r>
                              <w:rPr>
                                <w:rFonts w:asciiTheme="minorHAnsi" w:hAnsi="Calibri" w:cstheme="minorBidi"/>
                                <w:b/>
                                <w:bCs/>
                                <w:color w:val="000000" w:themeColor="text1"/>
                                <w:kern w:val="24"/>
                                <w:lang w:val="en-US"/>
                              </w:rPr>
                              <w:t xml:space="preserve"> Results of individual farm households are shown, ordered along the x-axis.</w:t>
                            </w:r>
                          </w:p>
                        </w:txbxContent>
                      </wps:txbx>
                      <wps:bodyPr wrap="square" rtlCol="0">
                        <a:spAutoFit/>
                      </wps:bodyPr>
                    </wps:wsp>
                  </a:graphicData>
                </a:graphic>
                <wp14:sizeRelH relativeFrom="margin">
                  <wp14:pctWidth>0</wp14:pctWidth>
                </wp14:sizeRelH>
              </wp:anchor>
            </w:drawing>
          </mc:Choice>
          <mc:Fallback>
            <w:pict>
              <v:shape id="_x0000_s1043" type="#_x0000_t202" style="position:absolute;left:0;text-align:left;margin-left:16.3pt;margin-top:439.65pt;width:430pt;height:21.8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" filled="f" stroked="f">
                <v:textbox style="mso-fit-shape-to-text:t">
                  <w:txbxContent>
                    <w:p w:rsidR="00AF454F" w:rsidRDefault="00AF454F" w:rsidP="00AF454F">
                      <w:pPr>
                        <w:pStyle w:val="NormalWeb"/>
                        <w:spacing w:before="0" w:beforeAutospacing="0" w:after="0" w:afterAutospacing="0"/>
                      </w:pPr>
                      <w:proofErr w:type="gramStart"/>
                      <w:r>
                        <w:rPr>
                          <w:rFonts w:asciiTheme="minorHAnsi" w:hAnsi="Calibri" w:cstheme="minorBidi"/>
                          <w:b/>
                          <w:bCs/>
                          <w:color w:val="000000" w:themeColor="text1"/>
                          <w:kern w:val="24"/>
                          <w:lang w:val="en-US"/>
                        </w:rPr>
                        <w:t>Figure 2.</w:t>
                      </w:r>
                      <w:proofErr w:type="gramEnd"/>
                      <w:r>
                        <w:rPr>
                          <w:rFonts w:asciiTheme="minorHAnsi" w:hAnsi="Calibri" w:cstheme="minorBidi"/>
                          <w:b/>
                          <w:bCs/>
                          <w:color w:val="000000" w:themeColor="text1"/>
                          <w:kern w:val="24"/>
                          <w:lang w:val="en-US"/>
                        </w:rPr>
                        <w:t xml:space="preserve">  </w:t>
                      </w:r>
                      <w:proofErr w:type="gramStart"/>
                      <w:r>
                        <w:rPr>
                          <w:rFonts w:asciiTheme="minorHAnsi" w:hAnsi="Calibri" w:cstheme="minorBidi"/>
                          <w:b/>
                          <w:bCs/>
                          <w:color w:val="000000" w:themeColor="text1"/>
                          <w:kern w:val="24"/>
                          <w:lang w:val="en-US"/>
                        </w:rPr>
                        <w:t xml:space="preserve">Food security analysis for the CCAFS benchmark site in </w:t>
                      </w:r>
                      <w:proofErr w:type="spellStart"/>
                      <w:r>
                        <w:rPr>
                          <w:rFonts w:asciiTheme="minorHAnsi" w:hAnsi="Calibri" w:cstheme="minorBidi"/>
                          <w:b/>
                          <w:bCs/>
                          <w:color w:val="000000" w:themeColor="text1"/>
                          <w:kern w:val="24"/>
                          <w:lang w:val="en-US"/>
                        </w:rPr>
                        <w:t>Lushoto</w:t>
                      </w:r>
                      <w:proofErr w:type="spellEnd"/>
                      <w:r>
                        <w:rPr>
                          <w:rFonts w:asciiTheme="minorHAnsi" w:hAnsi="Calibri" w:cstheme="minorBidi"/>
                          <w:b/>
                          <w:bCs/>
                          <w:color w:val="000000" w:themeColor="text1"/>
                          <w:kern w:val="24"/>
                          <w:lang w:val="en-US"/>
                        </w:rPr>
                        <w:t>, Tanzania.</w:t>
                      </w:r>
                      <w:proofErr w:type="gramEnd"/>
                      <w:r>
                        <w:rPr>
                          <w:rFonts w:asciiTheme="minorHAnsi" w:hAnsi="Calibri" w:cstheme="minorBidi"/>
                          <w:b/>
                          <w:bCs/>
                          <w:color w:val="000000" w:themeColor="text1"/>
                          <w:kern w:val="24"/>
                          <w:lang w:val="en-US"/>
                        </w:rPr>
                        <w:t xml:space="preserve"> Results of individual farm households are shown, ordered along the x-axis.</w:t>
                      </w:r>
                    </w:p>
                  </w:txbxContent>
                </v:textbox>
              </v:shape>
            </w:pict>
          </mc:Fallback>
        </mc:AlternateContent>
      </w:r>
      <w:r>
        <w:rPr>
          <w:rFonts w:ascii="Calibri" w:hAnsi="Calibri" w:cs="Arial"/>
          <w:noProof/>
          <w:lang w:eastAsia="en-GB"/>
        </w:rPr>
        <w:drawing>
          <wp:inline distT="0" distB="0" distL="0" distR="0" wp14:anchorId="41BD2807" wp14:editId="10B5719B">
            <wp:extent cx="5981700" cy="55016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81700" cy="5501640"/>
                    </a:xfrm>
                    <a:prstGeom prst="rect">
                      <a:avLst/>
                    </a:prstGeom>
                    <a:noFill/>
                  </pic:spPr>
                </pic:pic>
              </a:graphicData>
            </a:graphic>
          </wp:inline>
        </w:drawing>
      </w:r>
    </w:p>
    <w:p w:rsidR="00AF454F" w:rsidRDefault="00AF454F" w:rsidP="00701433">
      <w:pPr>
        <w:jc w:val="both"/>
        <w:rPr>
          <w:rFonts w:ascii="Calibri" w:hAnsi="Calibri" w:cs="Arial"/>
        </w:rPr>
      </w:pPr>
    </w:p>
    <w:p w:rsidR="00AF454F" w:rsidRDefault="00AF454F" w:rsidP="00701433">
      <w:pPr>
        <w:jc w:val="both"/>
        <w:rPr>
          <w:rFonts w:ascii="Calibri" w:hAnsi="Calibri" w:cs="Arial"/>
        </w:rPr>
      </w:pPr>
    </w:p>
    <w:p w:rsidR="00F83C82" w:rsidRDefault="002F0DC5"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The f</w:t>
      </w:r>
      <w:r w:rsidR="003D2C57">
        <w:rPr>
          <w:rFonts w:ascii="Calibri" w:hAnsi="Calibri" w:cs="Arial"/>
        </w:rPr>
        <w:t xml:space="preserve">ood </w:t>
      </w:r>
      <w:r>
        <w:rPr>
          <w:rFonts w:ascii="Calibri" w:hAnsi="Calibri" w:cs="Arial"/>
        </w:rPr>
        <w:t xml:space="preserve">security </w:t>
      </w:r>
      <w:r w:rsidR="003D2C57">
        <w:rPr>
          <w:rFonts w:ascii="Calibri" w:hAnsi="Calibri" w:cs="Arial"/>
        </w:rPr>
        <w:t xml:space="preserve">calculations consider six primary livelihood components: crop and livestock products that are sold or consumed, and cash crop production and off-farm income that contribute to cash reserves.  Annualized crop and livestock values are based on farmer-reported quantities produced, consumed, and sold. </w:t>
      </w:r>
      <w:r w:rsidR="00F83C82">
        <w:rPr>
          <w:rFonts w:ascii="Calibri" w:hAnsi="Calibri" w:cs="Arial"/>
        </w:rPr>
        <w:t xml:space="preserve">This information is collected in the two ‘mini’ surveys attached. Two versions of the survey are made available: one that also collects information on gender control over the benefits of on and off farm activities, and one that does not collect this info. The latter one is the most rapid, and therefore cheapest, option to perform </w:t>
      </w:r>
      <w:r>
        <w:rPr>
          <w:rFonts w:ascii="Calibri" w:hAnsi="Calibri" w:cs="Arial"/>
        </w:rPr>
        <w:t xml:space="preserve">the </w:t>
      </w:r>
      <w:r w:rsidR="00F83C82">
        <w:rPr>
          <w:rFonts w:ascii="Calibri" w:hAnsi="Calibri" w:cs="Arial"/>
        </w:rPr>
        <w:t>farm household level analyses</w:t>
      </w:r>
      <w:r>
        <w:rPr>
          <w:rFonts w:ascii="Calibri" w:hAnsi="Calibri" w:cs="Arial"/>
        </w:rPr>
        <w:t xml:space="preserve"> shown here</w:t>
      </w:r>
      <w:r w:rsidR="00F83C82">
        <w:rPr>
          <w:rFonts w:ascii="Calibri" w:hAnsi="Calibri" w:cs="Arial"/>
        </w:rPr>
        <w:t xml:space="preserve">. </w:t>
      </w:r>
      <w:r w:rsidR="003C2D8E">
        <w:rPr>
          <w:rFonts w:ascii="Calibri" w:hAnsi="Calibri" w:cs="Arial"/>
        </w:rPr>
        <w:t xml:space="preserve">Both surveys collect information on the household size and </w:t>
      </w:r>
      <w:r w:rsidR="003C2D8E">
        <w:rPr>
          <w:rFonts w:ascii="Calibri" w:hAnsi="Calibri" w:cs="Arial"/>
        </w:rPr>
        <w:lastRenderedPageBreak/>
        <w:t xml:space="preserve">composition (form </w:t>
      </w:r>
      <w:r w:rsidR="00701433">
        <w:rPr>
          <w:rFonts w:ascii="Calibri" w:hAnsi="Calibri" w:cs="Arial"/>
        </w:rPr>
        <w:t>2</w:t>
      </w:r>
      <w:r w:rsidR="003C2D8E">
        <w:rPr>
          <w:rFonts w:ascii="Calibri" w:hAnsi="Calibri" w:cs="Arial"/>
        </w:rPr>
        <w:t xml:space="preserve">), farm and plot sizes (form </w:t>
      </w:r>
      <w:r w:rsidR="00701433">
        <w:rPr>
          <w:rFonts w:ascii="Calibri" w:hAnsi="Calibri" w:cs="Arial"/>
        </w:rPr>
        <w:t>4</w:t>
      </w:r>
      <w:r w:rsidR="003C2D8E">
        <w:rPr>
          <w:rFonts w:ascii="Calibri" w:hAnsi="Calibri" w:cs="Arial"/>
        </w:rPr>
        <w:t xml:space="preserve">), crop production, consumption and sales (form </w:t>
      </w:r>
      <w:r w:rsidR="00701433">
        <w:rPr>
          <w:rFonts w:ascii="Calibri" w:hAnsi="Calibri" w:cs="Arial"/>
        </w:rPr>
        <w:t>5</w:t>
      </w:r>
      <w:r w:rsidR="003C2D8E">
        <w:rPr>
          <w:rFonts w:ascii="Calibri" w:hAnsi="Calibri" w:cs="Arial"/>
        </w:rPr>
        <w:t xml:space="preserve">), livestock assets (form </w:t>
      </w:r>
      <w:r w:rsidR="00701433">
        <w:rPr>
          <w:rFonts w:ascii="Calibri" w:hAnsi="Calibri" w:cs="Arial"/>
        </w:rPr>
        <w:t>7</w:t>
      </w:r>
      <w:r w:rsidR="003C2D8E">
        <w:rPr>
          <w:rFonts w:ascii="Calibri" w:hAnsi="Calibri" w:cs="Arial"/>
        </w:rPr>
        <w:t xml:space="preserve">), livestock production, consumption and sales (form </w:t>
      </w:r>
      <w:r w:rsidR="00701433">
        <w:rPr>
          <w:rFonts w:ascii="Calibri" w:hAnsi="Calibri" w:cs="Arial"/>
        </w:rPr>
        <w:t>8</w:t>
      </w:r>
      <w:r w:rsidR="003C2D8E">
        <w:rPr>
          <w:rFonts w:ascii="Calibri" w:hAnsi="Calibri" w:cs="Arial"/>
        </w:rPr>
        <w:t xml:space="preserve">) and off farm income (form </w:t>
      </w:r>
      <w:r w:rsidR="00701433">
        <w:rPr>
          <w:rFonts w:ascii="Calibri" w:hAnsi="Calibri" w:cs="Arial"/>
        </w:rPr>
        <w:t>9</w:t>
      </w:r>
      <w:r w:rsidR="003C2D8E">
        <w:rPr>
          <w:rFonts w:ascii="Calibri" w:hAnsi="Calibri" w:cs="Arial"/>
        </w:rPr>
        <w:t xml:space="preserve">). For the gender survey also information on gender specific control over the benefits of these activities is collected in forms </w:t>
      </w:r>
      <w:r w:rsidR="00701433">
        <w:rPr>
          <w:rFonts w:ascii="Calibri" w:hAnsi="Calibri" w:cs="Arial"/>
        </w:rPr>
        <w:t>5</w:t>
      </w:r>
      <w:r w:rsidR="003C2D8E">
        <w:rPr>
          <w:rFonts w:ascii="Calibri" w:hAnsi="Calibri" w:cs="Arial"/>
        </w:rPr>
        <w:t xml:space="preserve">, </w:t>
      </w:r>
      <w:r w:rsidR="00701433">
        <w:rPr>
          <w:rFonts w:ascii="Calibri" w:hAnsi="Calibri" w:cs="Arial"/>
        </w:rPr>
        <w:t xml:space="preserve">6, 8 </w:t>
      </w:r>
      <w:r w:rsidR="003C2D8E">
        <w:rPr>
          <w:rFonts w:ascii="Calibri" w:hAnsi="Calibri" w:cs="Arial"/>
        </w:rPr>
        <w:t xml:space="preserve">and </w:t>
      </w:r>
      <w:r w:rsidR="00701433">
        <w:rPr>
          <w:rFonts w:ascii="Calibri" w:hAnsi="Calibri" w:cs="Arial"/>
        </w:rPr>
        <w:t>9</w:t>
      </w:r>
      <w:r w:rsidR="003C2D8E">
        <w:rPr>
          <w:rFonts w:ascii="Calibri" w:hAnsi="Calibri" w:cs="Arial"/>
        </w:rPr>
        <w:t xml:space="preserve">. </w:t>
      </w:r>
      <w:r w:rsidR="00F83C82">
        <w:rPr>
          <w:rFonts w:ascii="Calibri" w:hAnsi="Calibri" w:cs="Arial"/>
        </w:rPr>
        <w:t>The surveys are also available digitally on tablet, using the ODK software</w:t>
      </w:r>
      <w:r w:rsidR="00701433">
        <w:rPr>
          <w:rFonts w:ascii="Calibri" w:hAnsi="Calibri" w:cs="Arial"/>
        </w:rPr>
        <w:t xml:space="preserve"> (</w:t>
      </w:r>
      <w:r w:rsidR="00701433" w:rsidRPr="00701433">
        <w:rPr>
          <w:rFonts w:ascii="Calibri" w:hAnsi="Calibri" w:cs="Arial"/>
        </w:rPr>
        <w:t>http://opendatakit.org</w:t>
      </w:r>
      <w:r w:rsidR="00701433">
        <w:rPr>
          <w:rFonts w:ascii="Calibri" w:hAnsi="Calibri" w:cs="Arial"/>
        </w:rPr>
        <w:t>)</w:t>
      </w:r>
      <w:r w:rsidR="00F83C82">
        <w:rPr>
          <w:rFonts w:ascii="Calibri" w:hAnsi="Calibri" w:cs="Arial"/>
        </w:rPr>
        <w:t>. At the moment (Dec</w:t>
      </w:r>
      <w:r w:rsidR="00701433">
        <w:rPr>
          <w:rFonts w:ascii="Calibri" w:hAnsi="Calibri" w:cs="Arial"/>
        </w:rPr>
        <w:t xml:space="preserve">. </w:t>
      </w:r>
      <w:r w:rsidR="00F83C82">
        <w:rPr>
          <w:rFonts w:ascii="Calibri" w:hAnsi="Calibri" w:cs="Arial"/>
        </w:rPr>
        <w:t xml:space="preserve">2014) </w:t>
      </w:r>
      <w:r w:rsidR="003C2D8E">
        <w:rPr>
          <w:rFonts w:ascii="Calibri" w:hAnsi="Calibri" w:cs="Arial"/>
        </w:rPr>
        <w:t xml:space="preserve">we </w:t>
      </w:r>
      <w:r w:rsidR="00F83C82">
        <w:rPr>
          <w:rFonts w:ascii="Calibri" w:hAnsi="Calibri" w:cs="Arial"/>
        </w:rPr>
        <w:t>are developing interfacing software to automatically link the ODK software output to the food security analysis tools in place in order to perform rapid data quality control and food security assessments.</w:t>
      </w:r>
    </w:p>
    <w:p w:rsidR="00712E85" w:rsidRDefault="00F83C82" w:rsidP="00701433">
      <w:pPr>
        <w:pStyle w:val="ListParagraph"/>
        <w:tabs>
          <w:tab w:val="left" w:pos="560"/>
          <w:tab w:val="left" w:pos="709"/>
        </w:tabs>
        <w:spacing w:line="480" w:lineRule="auto"/>
        <w:ind w:left="0"/>
        <w:jc w:val="both"/>
        <w:rPr>
          <w:rFonts w:ascii="Calibri" w:hAnsi="Calibri" w:cs="Arial"/>
        </w:rPr>
      </w:pPr>
      <w:r>
        <w:rPr>
          <w:rFonts w:ascii="Calibri" w:hAnsi="Calibri" w:cs="Arial"/>
        </w:rPr>
        <w:tab/>
        <w:t xml:space="preserve">It is clear from the </w:t>
      </w:r>
      <w:r w:rsidR="00701433">
        <w:rPr>
          <w:rFonts w:ascii="Calibri" w:hAnsi="Calibri" w:cs="Arial"/>
        </w:rPr>
        <w:t xml:space="preserve">description </w:t>
      </w:r>
      <w:r>
        <w:rPr>
          <w:rFonts w:ascii="Calibri" w:hAnsi="Calibri" w:cs="Arial"/>
        </w:rPr>
        <w:t>above that the data collection and analysis tools</w:t>
      </w:r>
      <w:r w:rsidR="003C2D8E">
        <w:rPr>
          <w:rFonts w:ascii="Calibri" w:hAnsi="Calibri" w:cs="Arial"/>
        </w:rPr>
        <w:t xml:space="preserve"> are not meant for in depth, farm specific analysis, but are meant to </w:t>
      </w:r>
    </w:p>
    <w:p w:rsidR="00712E85" w:rsidRDefault="003C2D8E" w:rsidP="00701433">
      <w:pPr>
        <w:pStyle w:val="ListParagraph"/>
        <w:numPr>
          <w:ilvl w:val="0"/>
          <w:numId w:val="1"/>
        </w:numPr>
        <w:tabs>
          <w:tab w:val="left" w:pos="284"/>
          <w:tab w:val="left" w:pos="1418"/>
        </w:tabs>
        <w:spacing w:line="480" w:lineRule="auto"/>
        <w:ind w:left="0" w:firstLine="0"/>
        <w:jc w:val="both"/>
        <w:rPr>
          <w:rFonts w:ascii="Calibri" w:hAnsi="Calibri" w:cs="Arial"/>
        </w:rPr>
      </w:pPr>
      <w:r w:rsidRPr="00712E85">
        <w:rPr>
          <w:rFonts w:ascii="Calibri" w:hAnsi="Calibri" w:cs="Arial"/>
        </w:rPr>
        <w:t xml:space="preserve">derive rapid and cheap food security </w:t>
      </w:r>
      <w:r w:rsidR="00712E85" w:rsidRPr="00712E85">
        <w:rPr>
          <w:rFonts w:ascii="Calibri" w:hAnsi="Calibri" w:cs="Arial"/>
        </w:rPr>
        <w:t xml:space="preserve">and value of production </w:t>
      </w:r>
      <w:r w:rsidRPr="00712E85">
        <w:rPr>
          <w:rFonts w:ascii="Calibri" w:hAnsi="Calibri" w:cs="Arial"/>
        </w:rPr>
        <w:t>assessments across populations of farm households</w:t>
      </w:r>
      <w:r w:rsidR="00712E85" w:rsidRPr="00712E85">
        <w:rPr>
          <w:rFonts w:ascii="Calibri" w:hAnsi="Calibri" w:cs="Arial"/>
        </w:rPr>
        <w:t>;</w:t>
      </w:r>
    </w:p>
    <w:p w:rsidR="00712E85" w:rsidRDefault="003C2D8E" w:rsidP="00701433">
      <w:pPr>
        <w:pStyle w:val="ListParagraph"/>
        <w:numPr>
          <w:ilvl w:val="0"/>
          <w:numId w:val="1"/>
        </w:numPr>
        <w:tabs>
          <w:tab w:val="left" w:pos="284"/>
          <w:tab w:val="left" w:pos="1418"/>
        </w:tabs>
        <w:spacing w:line="480" w:lineRule="auto"/>
        <w:ind w:left="0" w:firstLine="0"/>
        <w:jc w:val="both"/>
        <w:rPr>
          <w:rFonts w:ascii="Calibri" w:hAnsi="Calibri" w:cs="Arial"/>
        </w:rPr>
      </w:pPr>
      <w:r w:rsidRPr="00712E85">
        <w:rPr>
          <w:rFonts w:ascii="Calibri" w:hAnsi="Calibri" w:cs="Arial"/>
        </w:rPr>
        <w:t xml:space="preserve">quantify the </w:t>
      </w:r>
      <w:r w:rsidR="00712E85">
        <w:rPr>
          <w:rFonts w:ascii="Calibri" w:hAnsi="Calibri" w:cs="Arial"/>
        </w:rPr>
        <w:t xml:space="preserve">(relative) </w:t>
      </w:r>
      <w:r w:rsidRPr="00712E85">
        <w:rPr>
          <w:rFonts w:ascii="Calibri" w:hAnsi="Calibri" w:cs="Arial"/>
        </w:rPr>
        <w:t>importance of different on and off farm act</w:t>
      </w:r>
      <w:r w:rsidR="00712E85">
        <w:rPr>
          <w:rFonts w:ascii="Calibri" w:hAnsi="Calibri" w:cs="Arial"/>
        </w:rPr>
        <w:t>ivities;</w:t>
      </w:r>
    </w:p>
    <w:p w:rsidR="00712E85" w:rsidRDefault="003C2D8E" w:rsidP="00701433">
      <w:pPr>
        <w:pStyle w:val="ListParagraph"/>
        <w:numPr>
          <w:ilvl w:val="0"/>
          <w:numId w:val="1"/>
        </w:numPr>
        <w:tabs>
          <w:tab w:val="left" w:pos="284"/>
          <w:tab w:val="left" w:pos="1418"/>
        </w:tabs>
        <w:spacing w:line="480" w:lineRule="auto"/>
        <w:ind w:left="0" w:firstLine="0"/>
        <w:jc w:val="both"/>
        <w:rPr>
          <w:rFonts w:ascii="Calibri" w:hAnsi="Calibri" w:cs="Arial"/>
        </w:rPr>
      </w:pPr>
      <w:r w:rsidRPr="00712E85">
        <w:rPr>
          <w:rFonts w:ascii="Calibri" w:hAnsi="Calibri" w:cs="Arial"/>
        </w:rPr>
        <w:t>identify the key drivers of the observed differences in food security levels</w:t>
      </w:r>
      <w:r w:rsidR="00712E85">
        <w:rPr>
          <w:rFonts w:ascii="Calibri" w:hAnsi="Calibri" w:cs="Arial"/>
        </w:rPr>
        <w:t>;</w:t>
      </w:r>
      <w:r w:rsidRPr="00712E85">
        <w:rPr>
          <w:rFonts w:ascii="Calibri" w:hAnsi="Calibri" w:cs="Arial"/>
        </w:rPr>
        <w:t xml:space="preserve">  </w:t>
      </w:r>
    </w:p>
    <w:p w:rsidR="00712E85" w:rsidRDefault="003C2D8E" w:rsidP="00701433">
      <w:pPr>
        <w:pStyle w:val="ListParagraph"/>
        <w:numPr>
          <w:ilvl w:val="0"/>
          <w:numId w:val="1"/>
        </w:numPr>
        <w:tabs>
          <w:tab w:val="left" w:pos="284"/>
          <w:tab w:val="left" w:pos="1418"/>
        </w:tabs>
        <w:spacing w:line="480" w:lineRule="auto"/>
        <w:ind w:left="0" w:firstLine="0"/>
        <w:jc w:val="both"/>
        <w:rPr>
          <w:rFonts w:ascii="Calibri" w:hAnsi="Calibri" w:cs="Arial"/>
        </w:rPr>
      </w:pPr>
      <w:r w:rsidRPr="00712E85">
        <w:rPr>
          <w:rFonts w:ascii="Calibri" w:hAnsi="Calibri" w:cs="Arial"/>
        </w:rPr>
        <w:t>form the basis for rapid intervention analyses</w:t>
      </w:r>
      <w:r w:rsidR="00712E85">
        <w:rPr>
          <w:rFonts w:ascii="Calibri" w:hAnsi="Calibri" w:cs="Arial"/>
        </w:rPr>
        <w:t>; and</w:t>
      </w:r>
    </w:p>
    <w:p w:rsidR="00712E85" w:rsidRDefault="00712E85" w:rsidP="00701433">
      <w:pPr>
        <w:pStyle w:val="ListParagraph"/>
        <w:numPr>
          <w:ilvl w:val="0"/>
          <w:numId w:val="1"/>
        </w:numPr>
        <w:tabs>
          <w:tab w:val="left" w:pos="284"/>
          <w:tab w:val="left" w:pos="1418"/>
        </w:tabs>
        <w:spacing w:line="480" w:lineRule="auto"/>
        <w:ind w:left="0" w:firstLine="0"/>
        <w:jc w:val="both"/>
        <w:rPr>
          <w:rFonts w:ascii="Calibri" w:hAnsi="Calibri" w:cs="Arial"/>
        </w:rPr>
      </w:pPr>
      <w:proofErr w:type="gramStart"/>
      <w:r>
        <w:rPr>
          <w:rFonts w:ascii="Calibri" w:hAnsi="Calibri" w:cs="Arial"/>
        </w:rPr>
        <w:t>form</w:t>
      </w:r>
      <w:proofErr w:type="gramEnd"/>
      <w:r>
        <w:rPr>
          <w:rFonts w:ascii="Calibri" w:hAnsi="Calibri" w:cs="Arial"/>
        </w:rPr>
        <w:t xml:space="preserve"> the core of more detailed surveys focusing on specific questions; by implementing this core </w:t>
      </w:r>
      <w:r w:rsidR="00701433">
        <w:rPr>
          <w:rFonts w:ascii="Calibri" w:hAnsi="Calibri" w:cs="Arial"/>
        </w:rPr>
        <w:t xml:space="preserve">mini-survey the user </w:t>
      </w:r>
      <w:r>
        <w:rPr>
          <w:rFonts w:ascii="Calibri" w:hAnsi="Calibri" w:cs="Arial"/>
        </w:rPr>
        <w:t xml:space="preserve">is assured that the </w:t>
      </w:r>
      <w:r w:rsidR="00701433">
        <w:rPr>
          <w:rFonts w:ascii="Calibri" w:hAnsi="Calibri" w:cs="Arial"/>
        </w:rPr>
        <w:t xml:space="preserve">rapid </w:t>
      </w:r>
      <w:r>
        <w:rPr>
          <w:rFonts w:ascii="Calibri" w:hAnsi="Calibri" w:cs="Arial"/>
        </w:rPr>
        <w:t xml:space="preserve">food security analysis can be performed, and </w:t>
      </w:r>
      <w:r w:rsidR="00701433">
        <w:rPr>
          <w:rFonts w:ascii="Calibri" w:hAnsi="Calibri" w:cs="Arial"/>
        </w:rPr>
        <w:t xml:space="preserve">that results of this analysis </w:t>
      </w:r>
      <w:r>
        <w:rPr>
          <w:rFonts w:ascii="Calibri" w:hAnsi="Calibri" w:cs="Arial"/>
        </w:rPr>
        <w:t xml:space="preserve">can be linked to </w:t>
      </w:r>
      <w:r w:rsidR="00701433">
        <w:rPr>
          <w:rFonts w:ascii="Calibri" w:hAnsi="Calibri" w:cs="Arial"/>
        </w:rPr>
        <w:t>the other</w:t>
      </w:r>
      <w:r>
        <w:rPr>
          <w:rFonts w:ascii="Calibri" w:hAnsi="Calibri" w:cs="Arial"/>
        </w:rPr>
        <w:t xml:space="preserve"> type of information </w:t>
      </w:r>
      <w:r w:rsidR="00701433">
        <w:rPr>
          <w:rFonts w:ascii="Calibri" w:hAnsi="Calibri" w:cs="Arial"/>
        </w:rPr>
        <w:t>he/she wants to collect</w:t>
      </w:r>
      <w:r>
        <w:rPr>
          <w:rFonts w:ascii="Calibri" w:hAnsi="Calibri" w:cs="Arial"/>
        </w:rPr>
        <w:t>.</w:t>
      </w:r>
      <w:r w:rsidR="003C2D8E" w:rsidRPr="00712E85">
        <w:rPr>
          <w:rFonts w:ascii="Calibri" w:hAnsi="Calibri" w:cs="Arial"/>
        </w:rPr>
        <w:t xml:space="preserve"> </w:t>
      </w:r>
    </w:p>
    <w:p w:rsidR="003C2D8E" w:rsidRPr="00712E85" w:rsidRDefault="003C2D8E" w:rsidP="00701433">
      <w:pPr>
        <w:tabs>
          <w:tab w:val="left" w:pos="709"/>
          <w:tab w:val="left" w:pos="1418"/>
        </w:tabs>
        <w:spacing w:line="480" w:lineRule="auto"/>
        <w:jc w:val="both"/>
        <w:rPr>
          <w:rFonts w:ascii="Calibri" w:hAnsi="Calibri" w:cs="Arial"/>
          <w:sz w:val="24"/>
          <w:szCs w:val="24"/>
        </w:rPr>
      </w:pPr>
      <w:r w:rsidRPr="00712E85">
        <w:rPr>
          <w:rFonts w:ascii="Calibri" w:hAnsi="Calibri" w:cs="Arial"/>
          <w:sz w:val="24"/>
          <w:szCs w:val="24"/>
        </w:rPr>
        <w:t>For more in-depth studies more detailed survey instruments are needed, but using this rapid analysis framework in a first assessment can help to target and focus more detailed follow up studies for specific groups of farmers, thereby increasing the efficiency of the overall study design.</w:t>
      </w:r>
    </w:p>
    <w:p w:rsidR="00DE65A0" w:rsidRPr="00DE65A0" w:rsidRDefault="00DE65A0" w:rsidP="00701433">
      <w:pPr>
        <w:pStyle w:val="ListParagraph"/>
        <w:tabs>
          <w:tab w:val="left" w:pos="560"/>
          <w:tab w:val="left" w:pos="709"/>
        </w:tabs>
        <w:spacing w:line="480" w:lineRule="auto"/>
        <w:ind w:left="0"/>
        <w:jc w:val="both"/>
        <w:rPr>
          <w:rFonts w:ascii="Calibri" w:hAnsi="Calibri" w:cs="Arial"/>
          <w:b/>
          <w:sz w:val="8"/>
          <w:szCs w:val="8"/>
        </w:rPr>
      </w:pPr>
    </w:p>
    <w:p w:rsidR="00624889" w:rsidRPr="00624889" w:rsidRDefault="00624889" w:rsidP="00701433">
      <w:pPr>
        <w:pStyle w:val="ListParagraph"/>
        <w:tabs>
          <w:tab w:val="left" w:pos="560"/>
          <w:tab w:val="left" w:pos="709"/>
        </w:tabs>
        <w:spacing w:line="480" w:lineRule="auto"/>
        <w:ind w:left="0"/>
        <w:jc w:val="both"/>
        <w:rPr>
          <w:rFonts w:ascii="Calibri" w:hAnsi="Calibri" w:cs="Arial"/>
          <w:b/>
        </w:rPr>
      </w:pPr>
      <w:r w:rsidRPr="00624889">
        <w:rPr>
          <w:rFonts w:ascii="Calibri" w:hAnsi="Calibri" w:cs="Arial"/>
          <w:b/>
        </w:rPr>
        <w:t>Key reference</w:t>
      </w:r>
    </w:p>
    <w:p w:rsidR="00624889" w:rsidRDefault="00624889" w:rsidP="00701433">
      <w:pPr>
        <w:pStyle w:val="ListParagraph"/>
        <w:tabs>
          <w:tab w:val="left" w:pos="560"/>
          <w:tab w:val="left" w:pos="709"/>
        </w:tabs>
        <w:spacing w:line="480" w:lineRule="auto"/>
        <w:ind w:left="0"/>
        <w:jc w:val="both"/>
        <w:rPr>
          <w:rFonts w:ascii="Calibri" w:hAnsi="Calibri" w:cs="Arial"/>
        </w:rPr>
      </w:pPr>
      <w:proofErr w:type="spellStart"/>
      <w:proofErr w:type="gramStart"/>
      <w:r>
        <w:rPr>
          <w:rFonts w:ascii="Calibri" w:hAnsi="Calibri" w:cs="Arial"/>
        </w:rPr>
        <w:t>Ritzema</w:t>
      </w:r>
      <w:proofErr w:type="spellEnd"/>
      <w:r>
        <w:rPr>
          <w:rFonts w:ascii="Calibri" w:hAnsi="Calibri" w:cs="Arial"/>
        </w:rPr>
        <w:t xml:space="preserve"> et al., 2014.</w:t>
      </w:r>
      <w:proofErr w:type="gramEnd"/>
      <w:r>
        <w:rPr>
          <w:rFonts w:ascii="Calibri" w:hAnsi="Calibri" w:cs="Arial"/>
        </w:rPr>
        <w:t xml:space="preserve"> </w:t>
      </w:r>
      <w:proofErr w:type="gramStart"/>
      <w:r w:rsidRPr="00624889">
        <w:rPr>
          <w:rFonts w:ascii="Calibri" w:hAnsi="Calibri" w:cs="Arial"/>
        </w:rPr>
        <w:t xml:space="preserve">Application of </w:t>
      </w:r>
      <w:r>
        <w:rPr>
          <w:rFonts w:ascii="Calibri" w:hAnsi="Calibri" w:cs="Arial"/>
        </w:rPr>
        <w:t xml:space="preserve">a </w:t>
      </w:r>
      <w:r w:rsidRPr="00624889">
        <w:rPr>
          <w:rFonts w:ascii="Calibri" w:hAnsi="Calibri" w:cs="Arial"/>
        </w:rPr>
        <w:t>simple food security analysis across a diverse set of smallholder farming systems</w:t>
      </w:r>
      <w:r>
        <w:rPr>
          <w:rFonts w:ascii="Calibri" w:hAnsi="Calibri" w:cs="Arial"/>
        </w:rPr>
        <w:t xml:space="preserve"> in</w:t>
      </w:r>
      <w:r w:rsidRPr="00624889">
        <w:rPr>
          <w:rFonts w:ascii="Calibri" w:hAnsi="Calibri" w:cs="Arial"/>
        </w:rPr>
        <w:t xml:space="preserve"> East and West Africa</w:t>
      </w:r>
      <w:r>
        <w:rPr>
          <w:rFonts w:ascii="Calibri" w:hAnsi="Calibri" w:cs="Arial"/>
        </w:rPr>
        <w:t>.</w:t>
      </w:r>
      <w:proofErr w:type="gramEnd"/>
      <w:r>
        <w:rPr>
          <w:rFonts w:ascii="Calibri" w:hAnsi="Calibri" w:cs="Arial"/>
        </w:rPr>
        <w:t xml:space="preserve"> To be submitted to Agric</w:t>
      </w:r>
      <w:r w:rsidR="00DE65A0">
        <w:rPr>
          <w:rFonts w:ascii="Calibri" w:hAnsi="Calibri" w:cs="Arial"/>
        </w:rPr>
        <w:t xml:space="preserve">. </w:t>
      </w:r>
      <w:r>
        <w:rPr>
          <w:rFonts w:ascii="Calibri" w:hAnsi="Calibri" w:cs="Arial"/>
        </w:rPr>
        <w:t>and Foo</w:t>
      </w:r>
      <w:bookmarkStart w:id="0" w:name="_GoBack"/>
      <w:bookmarkEnd w:id="0"/>
      <w:r>
        <w:rPr>
          <w:rFonts w:ascii="Calibri" w:hAnsi="Calibri" w:cs="Arial"/>
        </w:rPr>
        <w:t>d Security.</w:t>
      </w:r>
    </w:p>
    <w:sectPr w:rsidR="00624889" w:rsidSect="00712E8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8654B5"/>
    <w:multiLevelType w:val="hybridMultilevel"/>
    <w:tmpl w:val="77242272"/>
    <w:lvl w:ilvl="0" w:tplc="BEA676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C57"/>
    <w:rsid w:val="002F0DC5"/>
    <w:rsid w:val="003C2D8E"/>
    <w:rsid w:val="003D2C57"/>
    <w:rsid w:val="0048000D"/>
    <w:rsid w:val="005F71EE"/>
    <w:rsid w:val="00624889"/>
    <w:rsid w:val="00701433"/>
    <w:rsid w:val="00712E85"/>
    <w:rsid w:val="00AF454F"/>
    <w:rsid w:val="00C25EA5"/>
    <w:rsid w:val="00DE65A0"/>
    <w:rsid w:val="00F83C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2C57"/>
    <w:rPr>
      <w:color w:val="0000FF" w:themeColor="hyperlink"/>
      <w:u w:val="single"/>
    </w:rPr>
  </w:style>
  <w:style w:type="paragraph" w:styleId="ListParagraph">
    <w:name w:val="List Paragraph"/>
    <w:basedOn w:val="Normal"/>
    <w:uiPriority w:val="34"/>
    <w:qFormat/>
    <w:rsid w:val="003D2C57"/>
    <w:pPr>
      <w:spacing w:after="0" w:line="240" w:lineRule="auto"/>
      <w:ind w:left="720"/>
      <w:contextualSpacing/>
    </w:pPr>
    <w:rPr>
      <w:rFonts w:ascii="Times New Roman" w:eastAsia="Times New Roman" w:hAnsi="Times New Roman" w:cs="Times New Roman"/>
      <w:sz w:val="24"/>
      <w:szCs w:val="24"/>
      <w:lang w:val="en-US"/>
    </w:rPr>
  </w:style>
  <w:style w:type="paragraph" w:styleId="NormalWeb">
    <w:name w:val="Normal (Web)"/>
    <w:basedOn w:val="Normal"/>
    <w:uiPriority w:val="99"/>
    <w:semiHidden/>
    <w:unhideWhenUsed/>
    <w:rsid w:val="00624889"/>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BalloonText">
    <w:name w:val="Balloon Text"/>
    <w:basedOn w:val="Normal"/>
    <w:link w:val="BalloonTextChar"/>
    <w:uiPriority w:val="99"/>
    <w:semiHidden/>
    <w:unhideWhenUsed/>
    <w:rsid w:val="00624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88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2C57"/>
    <w:rPr>
      <w:color w:val="0000FF" w:themeColor="hyperlink"/>
      <w:u w:val="single"/>
    </w:rPr>
  </w:style>
  <w:style w:type="paragraph" w:styleId="ListParagraph">
    <w:name w:val="List Paragraph"/>
    <w:basedOn w:val="Normal"/>
    <w:uiPriority w:val="34"/>
    <w:qFormat/>
    <w:rsid w:val="003D2C57"/>
    <w:pPr>
      <w:spacing w:after="0" w:line="240" w:lineRule="auto"/>
      <w:ind w:left="720"/>
      <w:contextualSpacing/>
    </w:pPr>
    <w:rPr>
      <w:rFonts w:ascii="Times New Roman" w:eastAsia="Times New Roman" w:hAnsi="Times New Roman" w:cs="Times New Roman"/>
      <w:sz w:val="24"/>
      <w:szCs w:val="24"/>
      <w:lang w:val="en-US"/>
    </w:rPr>
  </w:style>
  <w:style w:type="paragraph" w:styleId="NormalWeb">
    <w:name w:val="Normal (Web)"/>
    <w:basedOn w:val="Normal"/>
    <w:uiPriority w:val="99"/>
    <w:semiHidden/>
    <w:unhideWhenUsed/>
    <w:rsid w:val="00624889"/>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BalloonText">
    <w:name w:val="Balloon Text"/>
    <w:basedOn w:val="Normal"/>
    <w:link w:val="BalloonTextChar"/>
    <w:uiPriority w:val="99"/>
    <w:semiHidden/>
    <w:unhideWhenUsed/>
    <w:rsid w:val="006248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88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62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4</Pages>
  <Words>795</Words>
  <Characters>4534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markjenny</dc:creator>
  <cp:lastModifiedBy>markjenny</cp:lastModifiedBy>
  <cp:revision>5</cp:revision>
  <dcterms:created xsi:type="dcterms:W3CDTF">2014-12-12T17:30:00Z</dcterms:created>
  <dcterms:modified xsi:type="dcterms:W3CDTF">2014-12-12T21:05:00Z</dcterms:modified>
</cp:coreProperties>
</file>